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958" w:rsidRPr="006D66DF" w:rsidRDefault="00AF2A07" w:rsidP="00354958">
      <w:pPr>
        <w:jc w:val="center"/>
        <w:rPr>
          <w:b/>
          <w:sz w:val="72"/>
          <w:szCs w:val="72"/>
        </w:rPr>
      </w:pPr>
      <w:bookmarkStart w:id="0" w:name="_GoBack"/>
      <w:bookmarkEnd w:id="0"/>
      <w:r w:rsidRPr="006D66DF">
        <w:rPr>
          <w:b/>
          <w:sz w:val="72"/>
          <w:szCs w:val="72"/>
        </w:rPr>
        <w:t>ВНИМАНИЕ!</w:t>
      </w:r>
    </w:p>
    <w:p w:rsidR="00354958" w:rsidRDefault="00AF2A07" w:rsidP="00354958">
      <w:pPr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>
            <wp:extent cx="1872853" cy="2095500"/>
            <wp:effectExtent l="0" t="0" r="0" b="0"/>
            <wp:docPr id="2" name="Picture 2" descr="C:\Users\Operator\AppData\Local\Microsoft\Windows\Temporary Internet Files\Content.IE5\3L7KHZFB\sleep-25528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AppData\Local\Microsoft\Windows\Temporary Internet Files\Content.IE5\3L7KHZFB\sleep-25528_640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144" cy="209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066" w:rsidRDefault="00AF2A07" w:rsidP="00354958">
      <w:pPr>
        <w:jc w:val="center"/>
        <w:rPr>
          <w:color w:val="FF0000"/>
          <w:sz w:val="36"/>
          <w:szCs w:val="36"/>
        </w:rPr>
        <w:sectPr w:rsidR="00222066" w:rsidSect="0015015F">
          <w:pgSz w:w="12240" w:h="15840"/>
          <w:pgMar w:top="1440" w:right="1440" w:bottom="1152" w:left="1440" w:header="720" w:footer="720" w:gutter="0"/>
          <w:pgBorders w:offsetFrom="page">
            <w:top w:val="single" w:sz="36" w:space="24" w:color="4F81BD" w:themeColor="accent1" w:shadow="1"/>
            <w:left w:val="single" w:sz="36" w:space="24" w:color="4F81BD" w:themeColor="accent1" w:shadow="1"/>
            <w:bottom w:val="single" w:sz="36" w:space="24" w:color="4F81BD" w:themeColor="accent1" w:shadow="1"/>
            <w:right w:val="single" w:sz="36" w:space="24" w:color="4F81BD" w:themeColor="accent1" w:shadow="1"/>
          </w:pgBorders>
          <w:cols w:space="720"/>
          <w:docGrid w:linePitch="360"/>
        </w:sectPr>
      </w:pPr>
      <w:r w:rsidRPr="00AF2A07">
        <w:rPr>
          <w:color w:val="FF0000"/>
          <w:sz w:val="36"/>
          <w:szCs w:val="36"/>
        </w:rPr>
        <w:t>ВЫ ПРИНИМАЕТЕ КАКИЕ-ЛИБО ИЗ ЭТИХ ПРЕПАРАТОВ</w:t>
      </w:r>
      <w:r w:rsidRPr="00222066">
        <w:rPr>
          <w:color w:val="FF0000"/>
          <w:sz w:val="52"/>
          <w:szCs w:val="52"/>
        </w:rPr>
        <w:t>?</w:t>
      </w:r>
    </w:p>
    <w:p w:rsidR="00222066" w:rsidRPr="00222066" w:rsidRDefault="00AF2A07" w:rsidP="00354958">
      <w:pPr>
        <w:jc w:val="center"/>
        <w:rPr>
          <w:color w:val="FF0000"/>
          <w:sz w:val="40"/>
          <w:szCs w:val="40"/>
        </w:rPr>
        <w:sectPr w:rsidR="00222066" w:rsidRPr="00222066" w:rsidSect="00222066">
          <w:type w:val="continuous"/>
          <w:pgSz w:w="12240" w:h="15840"/>
          <w:pgMar w:top="1440" w:right="1440" w:bottom="1152" w:left="1440" w:header="720" w:footer="720" w:gutter="0"/>
          <w:pgBorders w:offsetFrom="page">
            <w:top w:val="single" w:sz="36" w:space="24" w:color="4F81BD" w:themeColor="accent1" w:shadow="1"/>
            <w:left w:val="single" w:sz="36" w:space="24" w:color="4F81BD" w:themeColor="accent1" w:shadow="1"/>
            <w:bottom w:val="single" w:sz="36" w:space="24" w:color="4F81BD" w:themeColor="accent1" w:shadow="1"/>
            <w:right w:val="single" w:sz="36" w:space="24" w:color="4F81BD" w:themeColor="accent1" w:shadow="1"/>
          </w:pgBorders>
          <w:cols w:num="2" w:space="720"/>
          <w:docGrid w:linePitch="360"/>
        </w:sectPr>
      </w:pPr>
      <w:r w:rsidRPr="00222066">
        <w:rPr>
          <w:color w:val="FF0000"/>
          <w:sz w:val="40"/>
          <w:szCs w:val="40"/>
        </w:rPr>
        <w:t xml:space="preserve">Ативан (Лоразепам) </w:t>
      </w:r>
      <w:r w:rsidRPr="00222066">
        <w:rPr>
          <w:color w:val="FF0000"/>
          <w:sz w:val="40"/>
          <w:szCs w:val="40"/>
        </w:rPr>
        <w:br/>
        <w:t xml:space="preserve">Амбиен (Золпидем) </w:t>
      </w:r>
      <w:r w:rsidRPr="00222066">
        <w:rPr>
          <w:color w:val="FF0000"/>
          <w:sz w:val="40"/>
          <w:szCs w:val="40"/>
        </w:rPr>
        <w:br/>
        <w:t xml:space="preserve">Клонопин (Клоназепам) </w:t>
      </w:r>
      <w:r w:rsidRPr="00222066">
        <w:rPr>
          <w:color w:val="FF0000"/>
          <w:sz w:val="40"/>
          <w:szCs w:val="40"/>
        </w:rPr>
        <w:br/>
      </w:r>
      <w:r w:rsidRPr="00222066">
        <w:rPr>
          <w:color w:val="FF0000"/>
          <w:sz w:val="40"/>
          <w:szCs w:val="40"/>
        </w:rPr>
        <w:t xml:space="preserve">Ресторил (Темазепам) </w:t>
      </w:r>
      <w:r w:rsidRPr="00222066">
        <w:rPr>
          <w:color w:val="FF0000"/>
          <w:sz w:val="40"/>
          <w:szCs w:val="40"/>
        </w:rPr>
        <w:br/>
        <w:t xml:space="preserve">Валиум (Диазепам) </w:t>
      </w:r>
      <w:r w:rsidRPr="00222066">
        <w:rPr>
          <w:color w:val="FF0000"/>
          <w:sz w:val="40"/>
          <w:szCs w:val="40"/>
        </w:rPr>
        <w:br/>
        <w:t>Ксанакс (Алпразолам)</w:t>
      </w:r>
    </w:p>
    <w:p w:rsidR="00354958" w:rsidRPr="00354958" w:rsidRDefault="00B67FB2" w:rsidP="00354958">
      <w:pPr>
        <w:jc w:val="center"/>
        <w:rPr>
          <w:sz w:val="20"/>
          <w:szCs w:val="20"/>
        </w:rPr>
      </w:pPr>
    </w:p>
    <w:p w:rsidR="00AF2A07" w:rsidRDefault="00AF2A07" w:rsidP="00354958">
      <w:pPr>
        <w:jc w:val="center"/>
        <w:rPr>
          <w:b/>
          <w:color w:val="4F6228" w:themeColor="accent3" w:themeShade="80"/>
          <w:sz w:val="36"/>
          <w:szCs w:val="36"/>
        </w:rPr>
      </w:pPr>
      <w:r w:rsidRPr="00AF2A07">
        <w:rPr>
          <w:sz w:val="40"/>
          <w:szCs w:val="40"/>
        </w:rPr>
        <w:t xml:space="preserve">ВЫ МОЖЕТЕ ПОДВЕРГАТЬСЯ РИСКУ СЕРЬЕЗНЫХ МЕДИЦИНСКИХ ПОБОЧНЫХ ЭФФЕКТОВ, ВКЛЮЧАЯ </w:t>
      </w:r>
      <w:r w:rsidRPr="00AF2A07">
        <w:rPr>
          <w:b/>
          <w:color w:val="FF0000"/>
          <w:sz w:val="40"/>
          <w:szCs w:val="40"/>
        </w:rPr>
        <w:t>ПАДЕНИЕ</w:t>
      </w:r>
      <w:r w:rsidRPr="00AF2A07">
        <w:rPr>
          <w:sz w:val="40"/>
          <w:szCs w:val="40"/>
        </w:rPr>
        <w:t xml:space="preserve"> И </w:t>
      </w:r>
      <w:r w:rsidRPr="00AF2A07">
        <w:rPr>
          <w:b/>
          <w:color w:val="FF0000"/>
          <w:sz w:val="40"/>
          <w:szCs w:val="40"/>
        </w:rPr>
        <w:t>ПОТЕРЮ ПАМЯТИ</w:t>
      </w:r>
      <w:r w:rsidRPr="00AF2A07">
        <w:rPr>
          <w:sz w:val="40"/>
          <w:szCs w:val="40"/>
        </w:rPr>
        <w:br/>
      </w:r>
    </w:p>
    <w:p w:rsidR="00424C54" w:rsidRPr="00AF2A07" w:rsidRDefault="00AF2A07" w:rsidP="00354958">
      <w:pPr>
        <w:jc w:val="center"/>
        <w:rPr>
          <w:color w:val="4F6228" w:themeColor="accent3" w:themeShade="80"/>
          <w:sz w:val="40"/>
          <w:szCs w:val="40"/>
        </w:rPr>
      </w:pPr>
      <w:r w:rsidRPr="00AF2A0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650875</wp:posOffset>
                </wp:positionV>
                <wp:extent cx="1362075" cy="1247775"/>
                <wp:effectExtent l="57150" t="57150" r="333375" b="35242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24777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2066" w:rsidRPr="00F66373" w:rsidRDefault="00AF2A07" w:rsidP="0022206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373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Подробнее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4" o:spid="_x0000_s1026" style="position:absolute;left:0;text-align:left;margin-left:388.5pt;margin-top:51.25pt;width:107.25pt;height:9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" fillcolor="#76923c [2406]" stroked="f">
                <v:shadow on="t" color="black" opacity="19660f" offset="4.49014mm,4.49014mm"/>
                <v:textbox>
                  <w:txbxContent>
                    <w:p w:rsidR="00222066" w:rsidRPr="00F66373" w:rsidRDefault="00AF2A07" w:rsidP="00222066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373">
                        <w:rPr>
                          <w:b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Подробнее</w:t>
                      </w:r>
                    </w:p>
                  </w:txbxContent>
                </v:textbox>
              </v:oval>
            </w:pict>
          </mc:Fallback>
        </mc:AlternateContent>
      </w:r>
      <w:r w:rsidRPr="00AF2A07"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897890</wp:posOffset>
            </wp:positionV>
            <wp:extent cx="1695450" cy="678180"/>
            <wp:effectExtent l="0" t="0" r="0" b="7620"/>
            <wp:wrapNone/>
            <wp:docPr id="1" name="Picture 1" descr="http://www.sfhealthnetwork.org/wp-content/uploads/taglinecontestbl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fhealthnetwork.org/wp-content/uploads/taglinecontestblo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AF2A07">
        <w:rPr>
          <w:color w:val="4F6228" w:themeColor="accent3" w:themeShade="80"/>
          <w:sz w:val="36"/>
          <w:szCs w:val="36"/>
        </w:rPr>
        <w:t>Поговорите</w:t>
      </w:r>
      <w:proofErr w:type="spellEnd"/>
      <w:r w:rsidRPr="00AF2A07">
        <w:rPr>
          <w:color w:val="4F6228" w:themeColor="accent3" w:themeShade="80"/>
          <w:sz w:val="36"/>
          <w:szCs w:val="36"/>
        </w:rPr>
        <w:t xml:space="preserve"> с </w:t>
      </w:r>
      <w:proofErr w:type="spellStart"/>
      <w:r w:rsidRPr="00AF2A07">
        <w:rPr>
          <w:color w:val="4F6228" w:themeColor="accent3" w:themeShade="80"/>
          <w:sz w:val="36"/>
          <w:szCs w:val="36"/>
        </w:rPr>
        <w:t>Вашим</w:t>
      </w:r>
      <w:proofErr w:type="spellEnd"/>
      <w:r w:rsidRPr="00AF2A07">
        <w:rPr>
          <w:color w:val="4F6228" w:themeColor="accent3" w:themeShade="80"/>
          <w:sz w:val="36"/>
          <w:szCs w:val="36"/>
        </w:rPr>
        <w:t xml:space="preserve"> </w:t>
      </w:r>
      <w:proofErr w:type="spellStart"/>
      <w:r w:rsidRPr="00AF2A07">
        <w:rPr>
          <w:color w:val="4F6228" w:themeColor="accent3" w:themeShade="80"/>
          <w:sz w:val="36"/>
          <w:szCs w:val="36"/>
        </w:rPr>
        <w:t>лечащим</w:t>
      </w:r>
      <w:proofErr w:type="spellEnd"/>
      <w:r w:rsidRPr="00AF2A07">
        <w:rPr>
          <w:color w:val="4F6228" w:themeColor="accent3" w:themeShade="80"/>
          <w:sz w:val="36"/>
          <w:szCs w:val="36"/>
        </w:rPr>
        <w:t xml:space="preserve"> врачом </w:t>
      </w:r>
      <w:proofErr w:type="spellStart"/>
      <w:r w:rsidRPr="00AF2A07">
        <w:rPr>
          <w:color w:val="4F6228" w:themeColor="accent3" w:themeShade="80"/>
          <w:sz w:val="36"/>
          <w:szCs w:val="36"/>
        </w:rPr>
        <w:t>или</w:t>
      </w:r>
      <w:proofErr w:type="spellEnd"/>
      <w:r w:rsidRPr="00AF2A07">
        <w:rPr>
          <w:color w:val="4F6228" w:themeColor="accent3" w:themeShade="80"/>
          <w:sz w:val="36"/>
          <w:szCs w:val="36"/>
        </w:rPr>
        <w:t xml:space="preserve"> </w:t>
      </w:r>
      <w:proofErr w:type="spellStart"/>
      <w:r w:rsidRPr="00AF2A07">
        <w:rPr>
          <w:color w:val="4F6228" w:themeColor="accent3" w:themeShade="80"/>
          <w:sz w:val="36"/>
          <w:szCs w:val="36"/>
        </w:rPr>
        <w:t>фармацевтом</w:t>
      </w:r>
      <w:proofErr w:type="spellEnd"/>
      <w:r w:rsidRPr="00AF2A07">
        <w:rPr>
          <w:color w:val="4F6228" w:themeColor="accent3" w:themeShade="80"/>
          <w:sz w:val="36"/>
          <w:szCs w:val="36"/>
        </w:rPr>
        <w:t xml:space="preserve"> о </w:t>
      </w:r>
      <w:proofErr w:type="spellStart"/>
      <w:r w:rsidRPr="00AF2A07">
        <w:rPr>
          <w:color w:val="4F6228" w:themeColor="accent3" w:themeShade="80"/>
          <w:sz w:val="36"/>
          <w:szCs w:val="36"/>
        </w:rPr>
        <w:t>более</w:t>
      </w:r>
      <w:proofErr w:type="spellEnd"/>
      <w:r w:rsidRPr="00AF2A07">
        <w:rPr>
          <w:color w:val="4F6228" w:themeColor="accent3" w:themeShade="80"/>
          <w:sz w:val="36"/>
          <w:szCs w:val="36"/>
        </w:rPr>
        <w:t xml:space="preserve"> </w:t>
      </w:r>
      <w:proofErr w:type="spellStart"/>
      <w:r w:rsidRPr="00AF2A07">
        <w:rPr>
          <w:color w:val="4F6228" w:themeColor="accent3" w:themeShade="80"/>
          <w:sz w:val="36"/>
          <w:szCs w:val="36"/>
        </w:rPr>
        <w:t>безопасных</w:t>
      </w:r>
      <w:proofErr w:type="spellEnd"/>
      <w:r w:rsidRPr="00AF2A07">
        <w:rPr>
          <w:color w:val="4F6228" w:themeColor="accent3" w:themeShade="80"/>
          <w:sz w:val="36"/>
          <w:szCs w:val="36"/>
        </w:rPr>
        <w:t xml:space="preserve"> </w:t>
      </w:r>
      <w:proofErr w:type="spellStart"/>
      <w:r w:rsidRPr="00AF2A07">
        <w:rPr>
          <w:color w:val="4F6228" w:themeColor="accent3" w:themeShade="80"/>
          <w:sz w:val="36"/>
          <w:szCs w:val="36"/>
        </w:rPr>
        <w:t>альтернативах</w:t>
      </w:r>
      <w:proofErr w:type="spellEnd"/>
      <w:r w:rsidRPr="00AF2A07">
        <w:rPr>
          <w:color w:val="4F6228" w:themeColor="accent3" w:themeShade="80"/>
          <w:sz w:val="36"/>
          <w:szCs w:val="36"/>
        </w:rPr>
        <w:t xml:space="preserve"> </w:t>
      </w:r>
      <w:proofErr w:type="spellStart"/>
      <w:r w:rsidRPr="00AF2A07">
        <w:rPr>
          <w:color w:val="4F6228" w:themeColor="accent3" w:themeShade="80"/>
          <w:sz w:val="36"/>
          <w:szCs w:val="36"/>
        </w:rPr>
        <w:t>сегодня</w:t>
      </w:r>
      <w:proofErr w:type="spellEnd"/>
      <w:r w:rsidRPr="00AF2A07">
        <w:rPr>
          <w:color w:val="4F6228" w:themeColor="accent3" w:themeShade="80"/>
          <w:sz w:val="40"/>
          <w:szCs w:val="40"/>
        </w:rPr>
        <w:t>!</w:t>
      </w:r>
    </w:p>
    <w:sectPr w:rsidR="00424C54" w:rsidRPr="00AF2A07" w:rsidSect="00222066">
      <w:type w:val="continuous"/>
      <w:pgSz w:w="12240" w:h="15840"/>
      <w:pgMar w:top="1440" w:right="1440" w:bottom="1152" w:left="1440" w:header="720" w:footer="720" w:gutter="0"/>
      <w:pgBorders w:offsetFrom="page">
        <w:top w:val="single" w:sz="36" w:space="24" w:color="4F81BD" w:themeColor="accent1" w:shadow="1"/>
        <w:left w:val="single" w:sz="36" w:space="24" w:color="4F81BD" w:themeColor="accent1" w:shadow="1"/>
        <w:bottom w:val="single" w:sz="36" w:space="24" w:color="4F81BD" w:themeColor="accent1" w:shadow="1"/>
        <w:right w:val="single" w:sz="36" w:space="24" w:color="4F81BD" w:themeColor="accent1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07"/>
    <w:rsid w:val="00AF2A07"/>
    <w:rsid w:val="00B6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4AFF32-6C24-4F4E-82BA-7CD1A509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MICHELLE GEIER</cp:lastModifiedBy>
  <cp:revision>2</cp:revision>
  <cp:lastPrinted>2015-09-09T14:52:00Z</cp:lastPrinted>
  <dcterms:created xsi:type="dcterms:W3CDTF">2016-12-27T18:51:00Z</dcterms:created>
  <dcterms:modified xsi:type="dcterms:W3CDTF">2016-12-27T18:51:00Z</dcterms:modified>
</cp:coreProperties>
</file>