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1D0D" w14:textId="77777777" w:rsidR="004A1127" w:rsidRPr="004A1127" w:rsidRDefault="004A1127" w:rsidP="004A1127">
      <w:pPr>
        <w:jc w:val="right"/>
        <w:rPr>
          <w:rFonts w:ascii="Calibri" w:hAnsi="Calibri" w:cs="Calibri"/>
          <w:b/>
          <w:bCs/>
        </w:rPr>
      </w:pPr>
    </w:p>
    <w:p w14:paraId="2B7673E9" w14:textId="77777777" w:rsidR="004A1127" w:rsidRPr="004A1127" w:rsidRDefault="004A1127" w:rsidP="004A1127">
      <w:pPr>
        <w:ind w:left="-90"/>
        <w:jc w:val="center"/>
        <w:rPr>
          <w:rFonts w:ascii="Calibri" w:hAnsi="Calibri" w:cs="Calibri"/>
          <w:b/>
          <w:bCs/>
        </w:rPr>
      </w:pPr>
      <w:r w:rsidRPr="004A1127">
        <w:rPr>
          <w:rFonts w:ascii="Calibri" w:hAnsi="Calibri" w:cs="Calibri"/>
          <w:b/>
          <w:bCs/>
        </w:rPr>
        <w:t>Overriding Modifier Information Sheet</w:t>
      </w:r>
    </w:p>
    <w:p w14:paraId="7A49729B" w14:textId="10E3CAD5" w:rsidR="008A73ED" w:rsidRPr="004A1127" w:rsidRDefault="5015D34D" w:rsidP="004A1127">
      <w:pPr>
        <w:ind w:left="-90"/>
        <w:jc w:val="center"/>
        <w:rPr>
          <w:rFonts w:ascii="Calibri" w:hAnsi="Calibri" w:cs="Calibri"/>
          <w:b/>
          <w:bCs/>
        </w:rPr>
      </w:pPr>
      <w:r w:rsidRPr="18949FA1">
        <w:rPr>
          <w:rFonts w:ascii="Calibri" w:hAnsi="Calibri" w:cs="Calibri"/>
          <w:b/>
          <w:bCs/>
        </w:rPr>
        <w:t xml:space="preserve">For </w:t>
      </w:r>
      <w:r w:rsidR="5ABA3A17" w:rsidRPr="18949FA1">
        <w:rPr>
          <w:rFonts w:ascii="Calibri" w:hAnsi="Calibri" w:cs="Calibri"/>
          <w:b/>
          <w:bCs/>
        </w:rPr>
        <w:t xml:space="preserve">SMHS </w:t>
      </w:r>
      <w:r w:rsidRPr="18949FA1">
        <w:rPr>
          <w:rFonts w:ascii="Calibri" w:hAnsi="Calibri" w:cs="Calibri"/>
          <w:b/>
          <w:bCs/>
        </w:rPr>
        <w:t>Outpatient Providers</w:t>
      </w:r>
    </w:p>
    <w:p w14:paraId="6EBE90A7" w14:textId="77777777" w:rsidR="00923174" w:rsidRDefault="00923174" w:rsidP="00CD50D4">
      <w:pPr>
        <w:rPr>
          <w:rFonts w:ascii="Calibri" w:hAnsi="Calibri" w:cs="Calibri"/>
          <w:sz w:val="22"/>
          <w:szCs w:val="22"/>
        </w:rPr>
      </w:pPr>
    </w:p>
    <w:p w14:paraId="1FC049AF" w14:textId="2EEBEA9A" w:rsidR="00CD50D4" w:rsidRDefault="5A094304" w:rsidP="00166C07">
      <w:pPr>
        <w:jc w:val="both"/>
        <w:rPr>
          <w:rFonts w:ascii="Calibri" w:hAnsi="Calibri" w:cs="Calibri"/>
          <w:sz w:val="22"/>
          <w:szCs w:val="22"/>
        </w:rPr>
      </w:pPr>
      <w:r w:rsidRPr="18949FA1">
        <w:rPr>
          <w:rFonts w:ascii="Calibri" w:hAnsi="Calibri" w:cs="Calibri"/>
          <w:sz w:val="22"/>
          <w:szCs w:val="22"/>
        </w:rPr>
        <w:t>Under Payment Reform, t</w:t>
      </w:r>
      <w:r w:rsidR="73B5B6CB" w:rsidRPr="18949FA1">
        <w:rPr>
          <w:rFonts w:ascii="Calibri" w:hAnsi="Calibri" w:cs="Calibri"/>
          <w:sz w:val="22"/>
          <w:szCs w:val="22"/>
        </w:rPr>
        <w:t xml:space="preserve">he following </w:t>
      </w:r>
      <w:r w:rsidR="5D5FFB66" w:rsidRPr="18949FA1">
        <w:rPr>
          <w:rFonts w:ascii="Calibri" w:hAnsi="Calibri" w:cs="Calibri"/>
          <w:sz w:val="22"/>
          <w:szCs w:val="22"/>
        </w:rPr>
        <w:t>outpatient s</w:t>
      </w:r>
      <w:r w:rsidR="73B5B6CB" w:rsidRPr="18949FA1">
        <w:rPr>
          <w:rFonts w:ascii="Calibri" w:hAnsi="Calibri" w:cs="Calibri"/>
          <w:sz w:val="22"/>
          <w:szCs w:val="22"/>
        </w:rPr>
        <w:t xml:space="preserve">ervice </w:t>
      </w:r>
      <w:r w:rsidR="5D5FFB66" w:rsidRPr="18949FA1">
        <w:rPr>
          <w:rFonts w:ascii="Calibri" w:hAnsi="Calibri" w:cs="Calibri"/>
          <w:sz w:val="22"/>
          <w:szCs w:val="22"/>
        </w:rPr>
        <w:t>m</w:t>
      </w:r>
      <w:r w:rsidR="73B5B6CB" w:rsidRPr="18949FA1">
        <w:rPr>
          <w:rFonts w:ascii="Calibri" w:hAnsi="Calibri" w:cs="Calibri"/>
          <w:sz w:val="22"/>
          <w:szCs w:val="22"/>
        </w:rPr>
        <w:t xml:space="preserve">odifiers are used when billing </w:t>
      </w:r>
      <w:r w:rsidR="5990684E" w:rsidRPr="18949FA1">
        <w:rPr>
          <w:rFonts w:ascii="Calibri" w:hAnsi="Calibri" w:cs="Calibri"/>
          <w:sz w:val="22"/>
          <w:szCs w:val="22"/>
        </w:rPr>
        <w:t xml:space="preserve">Short Doyle Medi-Cal (SDMC) </w:t>
      </w:r>
      <w:r w:rsidR="5D5FFB66" w:rsidRPr="18949FA1">
        <w:rPr>
          <w:rFonts w:ascii="Calibri" w:hAnsi="Calibri" w:cs="Calibri"/>
          <w:sz w:val="22"/>
          <w:szCs w:val="22"/>
        </w:rPr>
        <w:t>for outpatient services when one or</w:t>
      </w:r>
      <w:r w:rsidR="73B5B6CB" w:rsidRPr="18949FA1">
        <w:rPr>
          <w:rFonts w:ascii="Calibri" w:hAnsi="Calibri" w:cs="Calibri"/>
          <w:sz w:val="22"/>
          <w:szCs w:val="22"/>
        </w:rPr>
        <w:t xml:space="preserve"> more than one service </w:t>
      </w:r>
      <w:r w:rsidR="5D5FFB66" w:rsidRPr="18949FA1">
        <w:rPr>
          <w:rFonts w:ascii="Calibri" w:hAnsi="Calibri" w:cs="Calibri"/>
          <w:sz w:val="22"/>
          <w:szCs w:val="22"/>
        </w:rPr>
        <w:t xml:space="preserve">is provided to </w:t>
      </w:r>
      <w:r w:rsidR="73B5B6CB" w:rsidRPr="18949FA1">
        <w:rPr>
          <w:rFonts w:ascii="Calibri" w:hAnsi="Calibri" w:cs="Calibri"/>
          <w:sz w:val="22"/>
          <w:szCs w:val="22"/>
        </w:rPr>
        <w:t xml:space="preserve">the same </w:t>
      </w:r>
      <w:r w:rsidR="7E1D97E4" w:rsidRPr="18949FA1">
        <w:rPr>
          <w:rFonts w:ascii="Calibri" w:hAnsi="Calibri" w:cs="Calibri"/>
          <w:sz w:val="22"/>
          <w:szCs w:val="22"/>
        </w:rPr>
        <w:t>c</w:t>
      </w:r>
      <w:r w:rsidR="73B5B6CB" w:rsidRPr="18949FA1">
        <w:rPr>
          <w:rFonts w:ascii="Calibri" w:hAnsi="Calibri" w:cs="Calibri"/>
          <w:sz w:val="22"/>
          <w:szCs w:val="22"/>
        </w:rPr>
        <w:t>lient on the same day.</w:t>
      </w:r>
      <w:r w:rsidR="1C810080" w:rsidRPr="18949FA1">
        <w:rPr>
          <w:rFonts w:ascii="Calibri" w:hAnsi="Calibri" w:cs="Calibri"/>
          <w:sz w:val="22"/>
          <w:szCs w:val="22"/>
        </w:rPr>
        <w:t xml:space="preserve"> </w:t>
      </w:r>
    </w:p>
    <w:p w14:paraId="2ED79185" w14:textId="77777777" w:rsidR="00BA6877" w:rsidRPr="000E2571" w:rsidRDefault="00BA6877" w:rsidP="00CD50D4">
      <w:pPr>
        <w:rPr>
          <w:rFonts w:ascii="Calibri" w:hAnsi="Calibri" w:cs="Calibri"/>
          <w:sz w:val="22"/>
          <w:szCs w:val="22"/>
        </w:rPr>
      </w:pPr>
    </w:p>
    <w:p w14:paraId="1EF67814" w14:textId="77777777" w:rsidR="00BA6877" w:rsidRPr="00BA6877" w:rsidRDefault="00BA6877" w:rsidP="00BA6877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 xml:space="preserve">- multiple outpatient hospital evaluation and management encounters on the same date </w:t>
      </w:r>
    </w:p>
    <w:p w14:paraId="70696C28" w14:textId="77777777" w:rsidR="00CD50D4" w:rsidRPr="00BA6877" w:rsidRDefault="73B5B6CB" w:rsidP="00BA6877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18949FA1">
        <w:rPr>
          <w:rFonts w:ascii="Calibri" w:hAnsi="Calibri" w:cs="Calibri"/>
          <w:b/>
          <w:bCs/>
          <w:sz w:val="22"/>
          <w:szCs w:val="22"/>
        </w:rPr>
        <w:t>59</w:t>
      </w:r>
      <w:r w:rsidRPr="18949FA1">
        <w:rPr>
          <w:rFonts w:ascii="Calibri" w:hAnsi="Calibri" w:cs="Calibri"/>
          <w:sz w:val="22"/>
          <w:szCs w:val="22"/>
        </w:rPr>
        <w:t xml:space="preserve"> - distinct procedural service</w:t>
      </w:r>
    </w:p>
    <w:p w14:paraId="17673305" w14:textId="11B12D5E" w:rsidR="00BA6877" w:rsidRDefault="7D2F8DFE" w:rsidP="00CD50D4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18949FA1">
        <w:rPr>
          <w:rFonts w:ascii="Calibri" w:hAnsi="Calibri" w:cs="Calibri"/>
          <w:b/>
          <w:bCs/>
          <w:sz w:val="22"/>
          <w:szCs w:val="22"/>
        </w:rPr>
        <w:t xml:space="preserve">XE </w:t>
      </w:r>
      <w:r w:rsidRPr="18949FA1">
        <w:rPr>
          <w:rFonts w:ascii="Calibri" w:hAnsi="Calibri" w:cs="Calibri"/>
          <w:sz w:val="22"/>
          <w:szCs w:val="22"/>
        </w:rPr>
        <w:t>– separate encounter</w:t>
      </w:r>
    </w:p>
    <w:p w14:paraId="6D1CFD49" w14:textId="77777777" w:rsidR="00BA6877" w:rsidRDefault="00BA6877" w:rsidP="00CD50D4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XP </w:t>
      </w:r>
      <w:r w:rsidRPr="00BA6877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separate practitioner</w:t>
      </w:r>
    </w:p>
    <w:p w14:paraId="0C2DDBC0" w14:textId="77777777" w:rsidR="00B21219" w:rsidRPr="00923174" w:rsidRDefault="00BA6877" w:rsidP="00B21219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XU </w:t>
      </w:r>
      <w:r>
        <w:rPr>
          <w:rFonts w:ascii="Calibri" w:hAnsi="Calibri" w:cs="Calibri"/>
          <w:sz w:val="22"/>
          <w:szCs w:val="22"/>
        </w:rPr>
        <w:t xml:space="preserve">– unusual non-overlapping service </w:t>
      </w:r>
    </w:p>
    <w:p w14:paraId="5653FC89" w14:textId="76665B36" w:rsidR="0002539D" w:rsidRPr="006970ED" w:rsidRDefault="320AB2EF" w:rsidP="78ABC65B">
      <w:pPr>
        <w:rPr>
          <w:rFonts w:ascii="Calibri" w:hAnsi="Calibri"/>
          <w:color w:val="1F497D"/>
          <w:sz w:val="22"/>
          <w:szCs w:val="22"/>
        </w:rPr>
      </w:pPr>
      <w:r w:rsidRPr="18949FA1">
        <w:rPr>
          <w:rFonts w:ascii="Calibri" w:hAnsi="Calibri"/>
          <w:color w:val="1F497D"/>
          <w:sz w:val="22"/>
          <w:szCs w:val="22"/>
        </w:rPr>
        <w:t> </w:t>
      </w:r>
    </w:p>
    <w:p w14:paraId="66F4782B" w14:textId="331A78D0" w:rsidR="0002539D" w:rsidRDefault="6878017D" w:rsidP="18949FA1">
      <w:pPr>
        <w:jc w:val="both"/>
        <w:rPr>
          <w:rFonts w:ascii="Calibri" w:hAnsi="Calibri" w:cs="Calibri"/>
          <w:sz w:val="22"/>
          <w:szCs w:val="22"/>
        </w:rPr>
      </w:pPr>
      <w:r w:rsidRPr="18949FA1">
        <w:rPr>
          <w:rFonts w:ascii="Calibri" w:hAnsi="Calibri" w:cs="Calibri"/>
          <w:sz w:val="22"/>
          <w:szCs w:val="22"/>
        </w:rPr>
        <w:t>Modifiers XE, XP, and XU give greater reporting specificity in situations where you may have used modifier 59 previously.</w:t>
      </w:r>
      <w:r w:rsidR="0B467832" w:rsidRPr="18949FA1">
        <w:rPr>
          <w:rFonts w:ascii="Calibri" w:hAnsi="Calibri" w:cs="Calibri"/>
          <w:sz w:val="22"/>
          <w:szCs w:val="22"/>
        </w:rPr>
        <w:t xml:space="preserve"> Use these modifiers instead of modifier 59 whenever possible.</w:t>
      </w:r>
      <w:r w:rsidRPr="18949FA1">
        <w:rPr>
          <w:rFonts w:ascii="Calibri" w:hAnsi="Calibri" w:cs="Calibri"/>
          <w:sz w:val="22"/>
          <w:szCs w:val="22"/>
        </w:rPr>
        <w:t xml:space="preserve"> A</w:t>
      </w:r>
      <w:r w:rsidR="765DB34E" w:rsidRPr="18949FA1">
        <w:rPr>
          <w:rFonts w:ascii="Calibri" w:hAnsi="Calibri" w:cs="Calibri"/>
          <w:sz w:val="22"/>
          <w:szCs w:val="22"/>
        </w:rPr>
        <w:t>dditional information about t</w:t>
      </w:r>
      <w:r w:rsidR="7163951C" w:rsidRPr="18949FA1">
        <w:rPr>
          <w:rFonts w:ascii="Calibri" w:hAnsi="Calibri" w:cs="Calibri"/>
          <w:sz w:val="22"/>
          <w:szCs w:val="22"/>
        </w:rPr>
        <w:t>he appropriate a</w:t>
      </w:r>
      <w:r w:rsidR="77CA2B80" w:rsidRPr="18949FA1">
        <w:rPr>
          <w:rFonts w:ascii="Calibri" w:hAnsi="Calibri" w:cs="Calibri"/>
          <w:sz w:val="22"/>
          <w:szCs w:val="22"/>
        </w:rPr>
        <w:t>n</w:t>
      </w:r>
      <w:r w:rsidR="7163951C" w:rsidRPr="18949FA1">
        <w:rPr>
          <w:rFonts w:ascii="Calibri" w:hAnsi="Calibri" w:cs="Calibri"/>
          <w:sz w:val="22"/>
          <w:szCs w:val="22"/>
        </w:rPr>
        <w:t xml:space="preserve">d inappropriate use of these </w:t>
      </w:r>
      <w:r w:rsidR="765DB34E" w:rsidRPr="18949FA1">
        <w:rPr>
          <w:rFonts w:ascii="Calibri" w:hAnsi="Calibri" w:cs="Calibri"/>
          <w:sz w:val="22"/>
          <w:szCs w:val="22"/>
        </w:rPr>
        <w:t xml:space="preserve">modifiers </w:t>
      </w:r>
      <w:r w:rsidR="1A0AC95A" w:rsidRPr="18949FA1">
        <w:rPr>
          <w:rFonts w:ascii="Calibri" w:hAnsi="Calibri" w:cs="Calibri"/>
          <w:sz w:val="22"/>
          <w:szCs w:val="22"/>
        </w:rPr>
        <w:t xml:space="preserve">can be found </w:t>
      </w:r>
      <w:hyperlink r:id="rId11">
        <w:r w:rsidR="1A0AC95A" w:rsidRPr="18949FA1">
          <w:rPr>
            <w:rStyle w:val="Hyperlink"/>
            <w:rFonts w:ascii="Calibri" w:hAnsi="Calibri" w:cs="Calibri"/>
            <w:sz w:val="22"/>
            <w:szCs w:val="22"/>
          </w:rPr>
          <w:t>here.</w:t>
        </w:r>
      </w:hyperlink>
      <w:r w:rsidR="71E7C73E" w:rsidRPr="18949FA1">
        <w:rPr>
          <w:rFonts w:ascii="Calibri" w:hAnsi="Calibri" w:cs="Calibri"/>
          <w:sz w:val="22"/>
          <w:szCs w:val="22"/>
        </w:rPr>
        <w:t xml:space="preserve"> Please note, the modifier HE is </w:t>
      </w:r>
      <w:r w:rsidR="71E7C73E" w:rsidRPr="18949FA1">
        <w:rPr>
          <w:rFonts w:ascii="Calibri" w:hAnsi="Calibri" w:cs="Calibri"/>
          <w:sz w:val="22"/>
          <w:szCs w:val="22"/>
          <w:u w:val="single"/>
        </w:rPr>
        <w:t>no longer</w:t>
      </w:r>
      <w:r w:rsidR="71E7C73E" w:rsidRPr="18949FA1">
        <w:rPr>
          <w:rFonts w:ascii="Calibri" w:hAnsi="Calibri" w:cs="Calibri"/>
          <w:sz w:val="22"/>
          <w:szCs w:val="22"/>
        </w:rPr>
        <w:t xml:space="preserve"> required for outpatient programs.</w:t>
      </w:r>
    </w:p>
    <w:p w14:paraId="4BB7629C" w14:textId="032FE620" w:rsidR="0002539D" w:rsidRDefault="0002539D" w:rsidP="18949FA1">
      <w:pPr>
        <w:jc w:val="both"/>
        <w:rPr>
          <w:rFonts w:ascii="Calibri" w:hAnsi="Calibri" w:cs="Calibri"/>
          <w:sz w:val="22"/>
          <w:szCs w:val="22"/>
        </w:rPr>
      </w:pPr>
    </w:p>
    <w:p w14:paraId="3022C7C1" w14:textId="6C637E07" w:rsidR="0002539D" w:rsidRDefault="5A094304" w:rsidP="18949FA1">
      <w:pPr>
        <w:jc w:val="both"/>
        <w:rPr>
          <w:rFonts w:ascii="Calibri" w:hAnsi="Calibri" w:cs="Calibri"/>
          <w:sz w:val="22"/>
          <w:szCs w:val="22"/>
        </w:rPr>
      </w:pPr>
      <w:r w:rsidRPr="63B587AA">
        <w:rPr>
          <w:rFonts w:ascii="Calibri" w:hAnsi="Calibri"/>
          <w:color w:val="000000" w:themeColor="text1"/>
          <w:sz w:val="22"/>
          <w:szCs w:val="22"/>
        </w:rPr>
        <w:t>Providers e</w:t>
      </w:r>
      <w:r w:rsidR="320AB2EF" w:rsidRPr="63B587AA">
        <w:rPr>
          <w:rFonts w:ascii="Calibri" w:hAnsi="Calibri"/>
          <w:color w:val="000000" w:themeColor="text1"/>
          <w:sz w:val="22"/>
          <w:szCs w:val="22"/>
        </w:rPr>
        <w:t>nter</w:t>
      </w:r>
      <w:r w:rsidR="773EB28E" w:rsidRPr="63B587A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6810D502" w:rsidRPr="63B587AA">
        <w:rPr>
          <w:rFonts w:ascii="Calibri" w:hAnsi="Calibri"/>
          <w:color w:val="000000" w:themeColor="text1"/>
          <w:sz w:val="22"/>
          <w:szCs w:val="22"/>
        </w:rPr>
        <w:t>the appropriate</w:t>
      </w:r>
      <w:r w:rsidR="320AB2EF" w:rsidRPr="63B587AA">
        <w:rPr>
          <w:rFonts w:ascii="Calibri" w:hAnsi="Calibri"/>
          <w:color w:val="000000" w:themeColor="text1"/>
          <w:sz w:val="22"/>
          <w:szCs w:val="22"/>
        </w:rPr>
        <w:t xml:space="preserve"> modifier</w:t>
      </w:r>
      <w:r w:rsidR="6810D502" w:rsidRPr="63B587AA">
        <w:rPr>
          <w:rFonts w:ascii="Calibri" w:hAnsi="Calibri"/>
          <w:color w:val="000000" w:themeColor="text1"/>
          <w:sz w:val="22"/>
          <w:szCs w:val="22"/>
        </w:rPr>
        <w:t>(s)</w:t>
      </w:r>
      <w:r w:rsidR="320AB2EF" w:rsidRPr="63B587AA">
        <w:rPr>
          <w:rFonts w:ascii="Calibri" w:hAnsi="Calibri"/>
          <w:color w:val="000000" w:themeColor="text1"/>
          <w:sz w:val="22"/>
          <w:szCs w:val="22"/>
        </w:rPr>
        <w:t xml:space="preserve"> in the </w:t>
      </w:r>
      <w:r w:rsidR="741CEFE1" w:rsidRPr="63B587AA">
        <w:rPr>
          <w:rFonts w:ascii="Calibri" w:hAnsi="Calibri"/>
          <w:b/>
          <w:bCs/>
          <w:color w:val="000000" w:themeColor="text1"/>
          <w:sz w:val="22"/>
          <w:szCs w:val="22"/>
        </w:rPr>
        <w:t>“</w:t>
      </w:r>
      <w:r w:rsidR="320AB2EF" w:rsidRPr="63B587AA">
        <w:rPr>
          <w:rFonts w:ascii="Calibri" w:hAnsi="Calibri"/>
          <w:b/>
          <w:bCs/>
          <w:color w:val="000000" w:themeColor="text1"/>
          <w:sz w:val="22"/>
          <w:szCs w:val="22"/>
        </w:rPr>
        <w:t>Edit Service Information</w:t>
      </w:r>
      <w:r w:rsidR="741CEFE1" w:rsidRPr="63B587AA">
        <w:rPr>
          <w:rFonts w:ascii="Calibri" w:hAnsi="Calibri"/>
          <w:b/>
          <w:bCs/>
          <w:color w:val="000000" w:themeColor="text1"/>
          <w:sz w:val="22"/>
          <w:szCs w:val="22"/>
        </w:rPr>
        <w:t>”</w:t>
      </w:r>
      <w:r w:rsidR="320AB2EF" w:rsidRPr="63B587AA">
        <w:rPr>
          <w:rFonts w:ascii="Calibri" w:hAnsi="Calibri"/>
          <w:color w:val="000000" w:themeColor="text1"/>
          <w:sz w:val="22"/>
          <w:szCs w:val="22"/>
        </w:rPr>
        <w:t xml:space="preserve"> form </w:t>
      </w:r>
      <w:r w:rsidR="6810D502" w:rsidRPr="63B587AA">
        <w:rPr>
          <w:rFonts w:ascii="Calibri" w:hAnsi="Calibri"/>
          <w:color w:val="000000" w:themeColor="text1"/>
          <w:sz w:val="22"/>
          <w:szCs w:val="22"/>
        </w:rPr>
        <w:t>in Avatar</w:t>
      </w:r>
      <w:r w:rsidR="12C70DD4" w:rsidRPr="63B587AA">
        <w:rPr>
          <w:rFonts w:ascii="Calibri" w:hAnsi="Calibri"/>
          <w:color w:val="000000" w:themeColor="text1"/>
          <w:sz w:val="22"/>
          <w:szCs w:val="22"/>
        </w:rPr>
        <w:t xml:space="preserve"> which overrides the established system crosswalk. Therefore, </w:t>
      </w:r>
      <w:r w:rsidR="5015D34D" w:rsidRPr="63B587AA">
        <w:rPr>
          <w:rFonts w:ascii="Calibri" w:hAnsi="Calibri"/>
          <w:color w:val="000000" w:themeColor="text1"/>
          <w:sz w:val="22"/>
          <w:szCs w:val="22"/>
        </w:rPr>
        <w:t xml:space="preserve">additional modifiers </w:t>
      </w:r>
      <w:r w:rsidR="5015D34D" w:rsidRPr="63B587AA">
        <w:rPr>
          <w:rFonts w:ascii="Calibri" w:hAnsi="Calibri"/>
          <w:i/>
          <w:iCs/>
          <w:color w:val="000000" w:themeColor="text1"/>
          <w:sz w:val="22"/>
          <w:szCs w:val="22"/>
        </w:rPr>
        <w:t>may</w:t>
      </w:r>
      <w:r w:rsidR="5015D34D" w:rsidRPr="63B587AA">
        <w:rPr>
          <w:rFonts w:ascii="Calibri" w:hAnsi="Calibri"/>
          <w:color w:val="000000" w:themeColor="text1"/>
          <w:sz w:val="22"/>
          <w:szCs w:val="22"/>
        </w:rPr>
        <w:t xml:space="preserve"> be required to accurately bill SDMC for services rendered by certain types of staff, in certain service locations setting, or over the telephone or telehealth.</w:t>
      </w:r>
      <w:r w:rsidR="23F47E43" w:rsidRPr="63B587AA">
        <w:rPr>
          <w:rFonts w:ascii="Calibri" w:hAnsi="Calibri" w:cs="Calibri"/>
          <w:sz w:val="22"/>
          <w:szCs w:val="22"/>
        </w:rPr>
        <w:t xml:space="preserve"> </w:t>
      </w:r>
    </w:p>
    <w:p w14:paraId="3A3F4D78" w14:textId="77777777" w:rsidR="00C8758D" w:rsidRDefault="00C8758D" w:rsidP="0002539D">
      <w:pPr>
        <w:rPr>
          <w:rFonts w:ascii="Calibri" w:hAnsi="Calibri"/>
          <w:sz w:val="22"/>
          <w:szCs w:val="22"/>
        </w:rPr>
      </w:pPr>
    </w:p>
    <w:p w14:paraId="298BD52E" w14:textId="1893173D" w:rsidR="00C8758D" w:rsidRDefault="5C820097" w:rsidP="0002539D">
      <w:pPr>
        <w:rPr>
          <w:rFonts w:ascii="Calibri" w:hAnsi="Calibri"/>
          <w:sz w:val="22"/>
          <w:szCs w:val="22"/>
        </w:rPr>
      </w:pPr>
      <w:r w:rsidRPr="18949FA1">
        <w:rPr>
          <w:rFonts w:ascii="Calibri" w:hAnsi="Calibri"/>
          <w:sz w:val="22"/>
          <w:szCs w:val="22"/>
        </w:rPr>
        <w:t xml:space="preserve">To assist in this effort, </w:t>
      </w:r>
      <w:r w:rsidR="5A094304" w:rsidRPr="18949FA1">
        <w:rPr>
          <w:rFonts w:ascii="Calibri" w:hAnsi="Calibri"/>
          <w:sz w:val="22"/>
          <w:szCs w:val="22"/>
        </w:rPr>
        <w:t xml:space="preserve">BHS has created a </w:t>
      </w:r>
      <w:hyperlink r:id="rId12" w:history="1">
        <w:r w:rsidR="5A094304" w:rsidRPr="00FB6278">
          <w:rPr>
            <w:rStyle w:val="Hyperlink"/>
            <w:rFonts w:ascii="Calibri" w:hAnsi="Calibri"/>
            <w:sz w:val="22"/>
            <w:szCs w:val="22"/>
          </w:rPr>
          <w:t>t</w:t>
        </w:r>
        <w:r w:rsidR="5A094304" w:rsidRPr="00FB6278">
          <w:rPr>
            <w:rStyle w:val="Hyperlink"/>
            <w:rFonts w:ascii="Calibri" w:hAnsi="Calibri"/>
            <w:sz w:val="22"/>
            <w:szCs w:val="22"/>
          </w:rPr>
          <w:t>ool</w:t>
        </w:r>
      </w:hyperlink>
      <w:r w:rsidR="5A094304" w:rsidRPr="18949FA1">
        <w:rPr>
          <w:rFonts w:ascii="Calibri" w:hAnsi="Calibri"/>
          <w:sz w:val="22"/>
          <w:szCs w:val="22"/>
        </w:rPr>
        <w:t xml:space="preserve"> to assist </w:t>
      </w:r>
      <w:r w:rsidR="12C70DD4" w:rsidRPr="18949FA1">
        <w:rPr>
          <w:rFonts w:ascii="Calibri" w:hAnsi="Calibri"/>
          <w:sz w:val="22"/>
          <w:szCs w:val="22"/>
        </w:rPr>
        <w:t xml:space="preserve">outpatient SMHS </w:t>
      </w:r>
      <w:r w:rsidR="5A094304" w:rsidRPr="18949FA1">
        <w:rPr>
          <w:rFonts w:ascii="Calibri" w:hAnsi="Calibri"/>
          <w:sz w:val="22"/>
          <w:szCs w:val="22"/>
        </w:rPr>
        <w:t>providers in choosing the appropriate modifier</w:t>
      </w:r>
      <w:r w:rsidR="12C70DD4" w:rsidRPr="18949FA1">
        <w:rPr>
          <w:rFonts w:ascii="Calibri" w:hAnsi="Calibri"/>
          <w:sz w:val="22"/>
          <w:szCs w:val="22"/>
        </w:rPr>
        <w:t>(s)</w:t>
      </w:r>
      <w:r w:rsidR="5015D34D" w:rsidRPr="18949FA1">
        <w:rPr>
          <w:rFonts w:ascii="Calibri" w:hAnsi="Calibri"/>
          <w:sz w:val="22"/>
          <w:szCs w:val="22"/>
        </w:rPr>
        <w:t xml:space="preserve"> for billing</w:t>
      </w:r>
      <w:r w:rsidR="1A6CEB9C" w:rsidRPr="18949FA1">
        <w:rPr>
          <w:rFonts w:ascii="Calibri" w:hAnsi="Calibri"/>
          <w:sz w:val="22"/>
          <w:szCs w:val="22"/>
        </w:rPr>
        <w:t xml:space="preserve"> </w:t>
      </w:r>
      <w:r w:rsidR="208A5940" w:rsidRPr="18949FA1">
        <w:rPr>
          <w:rFonts w:ascii="Calibri" w:hAnsi="Calibri"/>
          <w:sz w:val="22"/>
          <w:szCs w:val="22"/>
        </w:rPr>
        <w:t xml:space="preserve">overridable lockouts under Payment Reform. </w:t>
      </w:r>
    </w:p>
    <w:p w14:paraId="747DFE5B" w14:textId="77777777" w:rsidR="00C8758D" w:rsidRDefault="00C8758D" w:rsidP="0002539D">
      <w:pPr>
        <w:rPr>
          <w:rFonts w:ascii="Calibri" w:hAnsi="Calibri"/>
          <w:sz w:val="22"/>
          <w:szCs w:val="22"/>
        </w:rPr>
      </w:pPr>
    </w:p>
    <w:p w14:paraId="2093CF30" w14:textId="73AF73AD" w:rsidR="00C8758D" w:rsidRDefault="2F378530" w:rsidP="18949FA1">
      <w:pPr>
        <w:jc w:val="center"/>
        <w:rPr>
          <w:rFonts w:ascii="Calibri" w:hAnsi="Calibri" w:cs="Arial"/>
          <w:sz w:val="16"/>
          <w:szCs w:val="16"/>
        </w:rPr>
      </w:pPr>
      <w:r>
        <w:rPr>
          <w:noProof/>
        </w:rPr>
        <w:drawing>
          <wp:inline distT="0" distB="0" distL="0" distR="0" wp14:anchorId="24208851" wp14:editId="67E0737D">
            <wp:extent cx="6562726" cy="2085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02E17" w14:textId="77777777" w:rsidR="00C8758D" w:rsidRDefault="00C8758D" w:rsidP="00340460">
      <w:pPr>
        <w:rPr>
          <w:rFonts w:ascii="Calibri" w:hAnsi="Calibri" w:cs="Arial"/>
          <w:bCs/>
          <w:sz w:val="16"/>
          <w:szCs w:val="16"/>
        </w:rPr>
      </w:pPr>
    </w:p>
    <w:p w14:paraId="0D751767" w14:textId="77777777" w:rsidR="00C8758D" w:rsidRDefault="00C8758D" w:rsidP="00340460">
      <w:pPr>
        <w:rPr>
          <w:rFonts w:ascii="Calibri" w:hAnsi="Calibri" w:cs="Arial"/>
          <w:bCs/>
          <w:sz w:val="16"/>
          <w:szCs w:val="16"/>
        </w:rPr>
      </w:pPr>
    </w:p>
    <w:p w14:paraId="600F853C" w14:textId="77777777" w:rsidR="00C8758D" w:rsidRDefault="00C8758D" w:rsidP="18949FA1">
      <w:pPr>
        <w:rPr>
          <w:rFonts w:ascii="Calibri" w:hAnsi="Calibri" w:cs="Arial"/>
          <w:sz w:val="16"/>
          <w:szCs w:val="16"/>
        </w:rPr>
      </w:pPr>
    </w:p>
    <w:p w14:paraId="5036A849" w14:textId="70C38043" w:rsidR="18949FA1" w:rsidRDefault="18949FA1" w:rsidP="18949FA1">
      <w:pPr>
        <w:rPr>
          <w:rFonts w:ascii="Calibri" w:hAnsi="Calibri" w:cs="Arial"/>
          <w:sz w:val="16"/>
          <w:szCs w:val="16"/>
        </w:rPr>
      </w:pPr>
    </w:p>
    <w:p w14:paraId="611F50DD" w14:textId="7938731F" w:rsidR="18949FA1" w:rsidRDefault="18949FA1" w:rsidP="18949FA1">
      <w:pPr>
        <w:rPr>
          <w:rFonts w:ascii="Calibri" w:hAnsi="Calibri" w:cs="Arial"/>
          <w:sz w:val="16"/>
          <w:szCs w:val="16"/>
        </w:rPr>
      </w:pPr>
    </w:p>
    <w:p w14:paraId="4E773F30" w14:textId="51988DBD" w:rsidR="00923174" w:rsidRPr="008110C6" w:rsidRDefault="00923174" w:rsidP="00923174">
      <w:pPr>
        <w:rPr>
          <w:rFonts w:ascii="Calibri" w:hAnsi="Calibri" w:cs="Arial"/>
          <w:bCs/>
          <w:sz w:val="22"/>
          <w:szCs w:val="22"/>
        </w:rPr>
      </w:pPr>
      <w:r w:rsidRPr="008110C6">
        <w:rPr>
          <w:rFonts w:ascii="Calibri" w:hAnsi="Calibri" w:cs="Arial"/>
          <w:bCs/>
          <w:sz w:val="22"/>
          <w:szCs w:val="22"/>
        </w:rPr>
        <w:t xml:space="preserve">Instructions on how run add Modifier(s) </w:t>
      </w:r>
      <w:r w:rsidR="54EBFADF" w:rsidRPr="0A2EAF45">
        <w:rPr>
          <w:rFonts w:ascii="Calibri" w:hAnsi="Calibri" w:cs="Arial"/>
          <w:sz w:val="22"/>
          <w:szCs w:val="22"/>
        </w:rPr>
        <w:t>via</w:t>
      </w:r>
      <w:r w:rsidRPr="008110C6">
        <w:rPr>
          <w:rFonts w:ascii="Calibri" w:hAnsi="Calibri" w:cs="Arial"/>
          <w:bCs/>
          <w:sz w:val="22"/>
          <w:szCs w:val="22"/>
        </w:rPr>
        <w:t xml:space="preserve"> </w:t>
      </w:r>
      <w:r w:rsidRPr="00F537B7">
        <w:rPr>
          <w:rFonts w:ascii="Calibri" w:hAnsi="Calibri" w:cs="Arial"/>
          <w:b/>
          <w:sz w:val="22"/>
          <w:szCs w:val="22"/>
        </w:rPr>
        <w:t>“</w:t>
      </w:r>
      <w:r w:rsidRPr="00843938">
        <w:rPr>
          <w:rFonts w:ascii="Calibri" w:hAnsi="Calibri" w:cs="Arial"/>
          <w:b/>
          <w:sz w:val="22"/>
          <w:szCs w:val="22"/>
        </w:rPr>
        <w:t>Edit Service Information”</w:t>
      </w:r>
      <w:r w:rsidRPr="008110C6">
        <w:rPr>
          <w:rFonts w:ascii="Calibri" w:hAnsi="Calibri" w:cs="Arial"/>
          <w:bCs/>
          <w:sz w:val="22"/>
          <w:szCs w:val="22"/>
        </w:rPr>
        <w:t xml:space="preserve"> form</w:t>
      </w:r>
      <w:r w:rsidR="00A10B6B">
        <w:rPr>
          <w:rFonts w:ascii="Calibri" w:hAnsi="Calibri" w:cs="Arial"/>
          <w:bCs/>
          <w:sz w:val="22"/>
          <w:szCs w:val="22"/>
        </w:rPr>
        <w:t xml:space="preserve"> can be found below.</w:t>
      </w:r>
    </w:p>
    <w:p w14:paraId="4FBFFFF5" w14:textId="77777777" w:rsidR="00C8758D" w:rsidRPr="00DE0F90" w:rsidRDefault="00C8758D" w:rsidP="00340460">
      <w:pPr>
        <w:rPr>
          <w:rFonts w:ascii="Calibri" w:hAnsi="Calibri" w:cs="Arial"/>
          <w:bCs/>
          <w:sz w:val="16"/>
          <w:szCs w:val="16"/>
        </w:rPr>
      </w:pPr>
    </w:p>
    <w:p w14:paraId="34E2053E" w14:textId="77777777" w:rsidR="00581BE7" w:rsidRPr="000E2571" w:rsidRDefault="00121924" w:rsidP="00581BE7">
      <w:pPr>
        <w:pStyle w:val="ListParagraph"/>
        <w:ind w:left="0"/>
        <w:contextualSpacing/>
        <w:rPr>
          <w:rFonts w:ascii="Calibri" w:hAnsi="Calibri" w:cs="Calibri"/>
          <w:sz w:val="16"/>
          <w:szCs w:val="16"/>
        </w:rPr>
      </w:pPr>
      <w:r w:rsidRPr="000E2571">
        <w:rPr>
          <w:rFonts w:ascii="Calibri" w:hAnsi="Calibri" w:cs="Calibri"/>
          <w:sz w:val="22"/>
          <w:szCs w:val="22"/>
        </w:rPr>
        <w:tab/>
      </w:r>
    </w:p>
    <w:p w14:paraId="5B5A5830" w14:textId="77777777" w:rsidR="00AE03F4" w:rsidRDefault="00681CB9" w:rsidP="003C69B9">
      <w:pPr>
        <w:pStyle w:val="ListParagraph"/>
        <w:numPr>
          <w:ilvl w:val="0"/>
          <w:numId w:val="37"/>
        </w:numPr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Go to </w:t>
      </w:r>
      <w:r w:rsidRPr="00681CB9">
        <w:rPr>
          <w:rFonts w:ascii="Calibri" w:hAnsi="Calibri" w:cs="Arial"/>
          <w:b/>
          <w:bCs/>
          <w:sz w:val="22"/>
          <w:szCs w:val="22"/>
        </w:rPr>
        <w:t>“Edit Service Information</w:t>
      </w:r>
      <w:r>
        <w:rPr>
          <w:rFonts w:ascii="Calibri" w:hAnsi="Calibri" w:cs="Arial"/>
          <w:b/>
          <w:bCs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form</w:t>
      </w:r>
      <w:r w:rsidR="00BD7FE6">
        <w:rPr>
          <w:rFonts w:ascii="Calibri" w:hAnsi="Calibri" w:cs="Arial"/>
          <w:sz w:val="22"/>
          <w:szCs w:val="22"/>
        </w:rPr>
        <w:t xml:space="preserve"> in Avatar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125715" w14:textId="77777777" w:rsidR="003F78A4" w:rsidRDefault="00280F8E" w:rsidP="003C69B9">
      <w:pPr>
        <w:pStyle w:val="ListParagraph"/>
        <w:numPr>
          <w:ilvl w:val="0"/>
          <w:numId w:val="37"/>
        </w:numPr>
        <w:contextualSpacing/>
        <w:rPr>
          <w:rFonts w:ascii="Calibri" w:hAnsi="Calibri" w:cs="Arial"/>
          <w:sz w:val="22"/>
          <w:szCs w:val="22"/>
        </w:rPr>
      </w:pPr>
      <w:r w:rsidRPr="0055583F">
        <w:rPr>
          <w:rFonts w:ascii="Calibri" w:hAnsi="Calibri" w:cs="Arial"/>
          <w:sz w:val="22"/>
          <w:szCs w:val="22"/>
        </w:rPr>
        <w:t>E</w:t>
      </w:r>
      <w:r w:rsidR="00D7795C" w:rsidRPr="0055583F">
        <w:rPr>
          <w:rFonts w:ascii="Calibri" w:hAnsi="Calibri" w:cs="Arial"/>
          <w:sz w:val="22"/>
          <w:szCs w:val="22"/>
        </w:rPr>
        <w:t>nter</w:t>
      </w:r>
      <w:r w:rsidR="00681CB9">
        <w:rPr>
          <w:rFonts w:ascii="Calibri" w:hAnsi="Calibri" w:cs="Arial"/>
          <w:sz w:val="22"/>
          <w:szCs w:val="22"/>
        </w:rPr>
        <w:t xml:space="preserve"> </w:t>
      </w:r>
      <w:r w:rsidR="003F78A4">
        <w:rPr>
          <w:rFonts w:ascii="Calibri" w:hAnsi="Calibri" w:cs="Arial"/>
          <w:sz w:val="22"/>
          <w:szCs w:val="22"/>
        </w:rPr>
        <w:t xml:space="preserve">the </w:t>
      </w:r>
      <w:r w:rsidR="00681CB9">
        <w:rPr>
          <w:rFonts w:ascii="Calibri" w:hAnsi="Calibri" w:cs="Arial"/>
          <w:sz w:val="22"/>
          <w:szCs w:val="22"/>
        </w:rPr>
        <w:t xml:space="preserve">Client ID or Client </w:t>
      </w:r>
      <w:proofErr w:type="spellStart"/>
      <w:r w:rsidR="00681CB9">
        <w:rPr>
          <w:rFonts w:ascii="Calibri" w:hAnsi="Calibri" w:cs="Arial"/>
          <w:sz w:val="22"/>
          <w:szCs w:val="22"/>
        </w:rPr>
        <w:t>Lastname,Firstname</w:t>
      </w:r>
      <w:proofErr w:type="spellEnd"/>
    </w:p>
    <w:p w14:paraId="236A8180" w14:textId="20FC5779" w:rsidR="003F78A4" w:rsidRDefault="003F78A4" w:rsidP="003C69B9">
      <w:pPr>
        <w:pStyle w:val="ListParagraph"/>
        <w:numPr>
          <w:ilvl w:val="0"/>
          <w:numId w:val="37"/>
        </w:numPr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681CB9">
        <w:rPr>
          <w:rFonts w:ascii="Calibri" w:hAnsi="Calibri" w:cs="Arial"/>
          <w:sz w:val="22"/>
          <w:szCs w:val="22"/>
        </w:rPr>
        <w:t xml:space="preserve">elect the </w:t>
      </w:r>
      <w:r>
        <w:rPr>
          <w:rFonts w:ascii="Calibri" w:hAnsi="Calibri" w:cs="Arial"/>
          <w:sz w:val="22"/>
          <w:szCs w:val="22"/>
        </w:rPr>
        <w:t>C</w:t>
      </w:r>
      <w:r w:rsidR="00681CB9">
        <w:rPr>
          <w:rFonts w:ascii="Calibri" w:hAnsi="Calibri" w:cs="Arial"/>
          <w:sz w:val="22"/>
          <w:szCs w:val="22"/>
        </w:rPr>
        <w:t>orrect Episode Number</w:t>
      </w:r>
      <w:r w:rsidR="005570B2">
        <w:rPr>
          <w:rFonts w:ascii="Calibri" w:hAnsi="Calibri" w:cs="Arial"/>
          <w:sz w:val="22"/>
          <w:szCs w:val="22"/>
        </w:rPr>
        <w:t xml:space="preserve"> and</w:t>
      </w:r>
      <w:r>
        <w:rPr>
          <w:rFonts w:ascii="Calibri" w:hAnsi="Calibri" w:cs="Arial"/>
          <w:sz w:val="22"/>
          <w:szCs w:val="22"/>
        </w:rPr>
        <w:t xml:space="preserve"> c</w:t>
      </w:r>
      <w:r w:rsidR="00681CB9">
        <w:rPr>
          <w:rFonts w:ascii="Calibri" w:hAnsi="Calibri" w:cs="Arial"/>
          <w:sz w:val="22"/>
          <w:szCs w:val="22"/>
        </w:rPr>
        <w:t xml:space="preserve">lick </w:t>
      </w:r>
      <w:r w:rsidR="005570B2">
        <w:rPr>
          <w:rFonts w:ascii="Calibri" w:hAnsi="Calibri" w:cs="Arial"/>
          <w:sz w:val="22"/>
          <w:szCs w:val="22"/>
        </w:rPr>
        <w:t xml:space="preserve">the </w:t>
      </w:r>
      <w:r w:rsidR="00681CB9">
        <w:rPr>
          <w:rFonts w:ascii="Calibri" w:hAnsi="Calibri" w:cs="Arial"/>
          <w:sz w:val="22"/>
          <w:szCs w:val="22"/>
        </w:rPr>
        <w:t>‘Select Service(s) to Edit’ button</w:t>
      </w:r>
      <w:r>
        <w:rPr>
          <w:rFonts w:ascii="Calibri" w:hAnsi="Calibri" w:cs="Arial"/>
          <w:sz w:val="22"/>
          <w:szCs w:val="22"/>
        </w:rPr>
        <w:t>.</w:t>
      </w:r>
    </w:p>
    <w:p w14:paraId="5DEFFC54" w14:textId="5B5FF274" w:rsidR="00D7795C" w:rsidRPr="003C69B9" w:rsidRDefault="003F78A4" w:rsidP="003C69B9">
      <w:pPr>
        <w:pStyle w:val="ListParagraph"/>
        <w:numPr>
          <w:ilvl w:val="0"/>
          <w:numId w:val="37"/>
        </w:numPr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C</w:t>
      </w:r>
      <w:r w:rsidR="00681CB9">
        <w:rPr>
          <w:rFonts w:ascii="Calibri" w:hAnsi="Calibri" w:cs="Arial"/>
          <w:sz w:val="22"/>
          <w:szCs w:val="22"/>
        </w:rPr>
        <w:t xml:space="preserve">hoose the Service Date and add the appropriate Modifier(s) from the </w:t>
      </w:r>
      <w:r w:rsidR="00603C69">
        <w:rPr>
          <w:rFonts w:ascii="Calibri" w:hAnsi="Calibri" w:cs="Arial"/>
          <w:sz w:val="22"/>
          <w:szCs w:val="22"/>
        </w:rPr>
        <w:t xml:space="preserve">modifier </w:t>
      </w:r>
      <w:r>
        <w:rPr>
          <w:rFonts w:ascii="Calibri" w:hAnsi="Calibri" w:cs="Arial"/>
          <w:sz w:val="22"/>
          <w:szCs w:val="22"/>
        </w:rPr>
        <w:t>tool</w:t>
      </w:r>
      <w:r w:rsidR="00681CB9">
        <w:rPr>
          <w:rFonts w:ascii="Calibri" w:hAnsi="Calibri" w:cs="Arial"/>
          <w:sz w:val="22"/>
          <w:szCs w:val="22"/>
        </w:rPr>
        <w:t>.</w:t>
      </w:r>
      <w:r w:rsidR="003C69B9">
        <w:rPr>
          <w:rFonts w:ascii="Calibri" w:hAnsi="Calibri" w:cs="Arial"/>
          <w:sz w:val="22"/>
          <w:szCs w:val="22"/>
        </w:rPr>
        <w:t xml:space="preserve"> </w:t>
      </w:r>
      <w:r w:rsidR="00673124">
        <w:rPr>
          <w:rFonts w:ascii="Calibri" w:hAnsi="Calibri" w:cs="Arial"/>
          <w:sz w:val="22"/>
          <w:szCs w:val="22"/>
        </w:rPr>
        <w:t>Click</w:t>
      </w:r>
      <w:r w:rsidR="0055583F" w:rsidRPr="003C69B9">
        <w:rPr>
          <w:rFonts w:ascii="Calibri" w:hAnsi="Calibri" w:cs="Arial"/>
          <w:sz w:val="22"/>
          <w:szCs w:val="22"/>
        </w:rPr>
        <w:t xml:space="preserve"> Submit</w:t>
      </w:r>
      <w:r w:rsidR="00280F8E" w:rsidRPr="003C69B9">
        <w:rPr>
          <w:rFonts w:ascii="Calibri" w:hAnsi="Calibri" w:cs="Arial"/>
          <w:sz w:val="22"/>
          <w:szCs w:val="22"/>
        </w:rPr>
        <w:t>.</w:t>
      </w:r>
    </w:p>
    <w:p w14:paraId="5AB0166E" w14:textId="77777777" w:rsidR="00D46179" w:rsidRDefault="00DC4AE8" w:rsidP="00D46179">
      <w:pPr>
        <w:pStyle w:val="ListParagraph"/>
        <w:ind w:left="360" w:firstLine="360"/>
        <w:contextualSpacing/>
        <w:rPr>
          <w:rFonts w:ascii="Calibri" w:hAnsi="Calibri" w:cs="Arial"/>
          <w:color w:val="FF0000"/>
          <w:sz w:val="22"/>
          <w:szCs w:val="22"/>
          <w:u w:val="single"/>
        </w:rPr>
      </w:pPr>
      <w:r w:rsidRPr="00DC4AE8">
        <w:rPr>
          <w:rFonts w:ascii="Calibri" w:hAnsi="Calibri" w:cs="Arial"/>
          <w:b/>
          <w:bCs/>
          <w:color w:val="FF0000"/>
          <w:sz w:val="22"/>
          <w:szCs w:val="22"/>
        </w:rPr>
        <w:t>Note: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 w:rsidR="00D46179">
        <w:rPr>
          <w:rFonts w:ascii="Calibri" w:hAnsi="Calibri" w:cs="Arial"/>
          <w:color w:val="FF0000"/>
          <w:sz w:val="22"/>
          <w:szCs w:val="22"/>
        </w:rPr>
        <w:t xml:space="preserve">Providers </w:t>
      </w:r>
      <w:r w:rsidR="00D46179" w:rsidRPr="00D46179">
        <w:rPr>
          <w:rFonts w:ascii="Calibri" w:hAnsi="Calibri" w:cs="Arial"/>
          <w:color w:val="FF0000"/>
          <w:sz w:val="22"/>
          <w:szCs w:val="22"/>
          <w:u w:val="single"/>
        </w:rPr>
        <w:t>m</w:t>
      </w:r>
      <w:r w:rsidR="00422C28" w:rsidRPr="00D46179">
        <w:rPr>
          <w:rFonts w:ascii="Calibri" w:hAnsi="Calibri" w:cs="Arial"/>
          <w:color w:val="FF0000"/>
          <w:sz w:val="22"/>
          <w:szCs w:val="22"/>
          <w:u w:val="single"/>
        </w:rPr>
        <w:t>ust</w:t>
      </w:r>
    </w:p>
    <w:p w14:paraId="305953BA" w14:textId="77777777" w:rsidR="00D46179" w:rsidRDefault="00D46179" w:rsidP="005438B8">
      <w:pPr>
        <w:pStyle w:val="ListParagraph"/>
        <w:numPr>
          <w:ilvl w:val="1"/>
          <w:numId w:val="37"/>
        </w:numPr>
        <w:contextualSpacing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U</w:t>
      </w:r>
      <w:r w:rsidR="00422C28" w:rsidRPr="00422C28">
        <w:rPr>
          <w:rFonts w:ascii="Calibri" w:hAnsi="Calibri" w:cs="Arial"/>
          <w:color w:val="FF0000"/>
          <w:sz w:val="22"/>
          <w:szCs w:val="22"/>
        </w:rPr>
        <w:t>se</w:t>
      </w:r>
      <w:r w:rsidR="00422C28" w:rsidRPr="006970ED">
        <w:rPr>
          <w:rFonts w:ascii="Calibri" w:hAnsi="Calibri" w:cs="Arial"/>
          <w:sz w:val="22"/>
          <w:szCs w:val="22"/>
        </w:rPr>
        <w:t xml:space="preserve"> </w:t>
      </w:r>
      <w:r w:rsidR="00422C28" w:rsidRPr="008349CE">
        <w:rPr>
          <w:rFonts w:ascii="Calibri" w:hAnsi="Calibri" w:cs="Arial"/>
          <w:color w:val="FF0000"/>
          <w:sz w:val="22"/>
          <w:szCs w:val="22"/>
        </w:rPr>
        <w:t xml:space="preserve">Upper Case </w:t>
      </w:r>
      <w:r>
        <w:rPr>
          <w:rFonts w:ascii="Calibri" w:hAnsi="Calibri" w:cs="Arial"/>
          <w:color w:val="FF0000"/>
          <w:sz w:val="22"/>
          <w:szCs w:val="22"/>
        </w:rPr>
        <w:t>L</w:t>
      </w:r>
      <w:r w:rsidR="00422C28" w:rsidRPr="008349CE">
        <w:rPr>
          <w:rFonts w:ascii="Calibri" w:hAnsi="Calibri" w:cs="Arial"/>
          <w:color w:val="FF0000"/>
          <w:sz w:val="22"/>
          <w:szCs w:val="22"/>
        </w:rPr>
        <w:t xml:space="preserve">etters </w:t>
      </w:r>
      <w:r>
        <w:rPr>
          <w:rFonts w:ascii="Calibri" w:hAnsi="Calibri" w:cs="Arial"/>
          <w:color w:val="FF0000"/>
          <w:sz w:val="22"/>
          <w:szCs w:val="22"/>
        </w:rPr>
        <w:t>for Modifier(s)</w:t>
      </w:r>
    </w:p>
    <w:p w14:paraId="6DEDD145" w14:textId="77777777" w:rsidR="00D46179" w:rsidRDefault="00D46179" w:rsidP="005438B8">
      <w:pPr>
        <w:pStyle w:val="ListParagraph"/>
        <w:numPr>
          <w:ilvl w:val="1"/>
          <w:numId w:val="37"/>
        </w:numPr>
        <w:contextualSpacing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Enter a </w:t>
      </w:r>
      <w:r w:rsidR="00132F0E">
        <w:rPr>
          <w:rFonts w:ascii="Calibri" w:hAnsi="Calibri" w:cs="Arial"/>
          <w:color w:val="FF0000"/>
          <w:sz w:val="22"/>
          <w:szCs w:val="22"/>
        </w:rPr>
        <w:t>C</w:t>
      </w:r>
      <w:r w:rsidRPr="008349CE">
        <w:rPr>
          <w:rFonts w:ascii="Calibri" w:hAnsi="Calibri" w:cs="Arial"/>
          <w:color w:val="FF0000"/>
          <w:sz w:val="22"/>
          <w:szCs w:val="22"/>
        </w:rPr>
        <w:t>omma</w:t>
      </w:r>
      <w:r w:rsidR="00422C28" w:rsidRPr="008349CE">
        <w:rPr>
          <w:rFonts w:ascii="Calibri" w:hAnsi="Calibri" w:cs="Arial"/>
          <w:color w:val="FF0000"/>
          <w:sz w:val="22"/>
          <w:szCs w:val="22"/>
        </w:rPr>
        <w:t xml:space="preserve"> to separate</w:t>
      </w:r>
      <w:r>
        <w:rPr>
          <w:rFonts w:ascii="Calibri" w:hAnsi="Calibri" w:cs="Arial"/>
          <w:color w:val="FF0000"/>
          <w:sz w:val="22"/>
          <w:szCs w:val="22"/>
        </w:rPr>
        <w:t xml:space="preserve"> Modifier(s)</w:t>
      </w:r>
    </w:p>
    <w:p w14:paraId="578247F0" w14:textId="23C9EAE5" w:rsidR="00422C28" w:rsidRDefault="00D46179" w:rsidP="005438B8">
      <w:pPr>
        <w:pStyle w:val="ListParagraph"/>
        <w:numPr>
          <w:ilvl w:val="1"/>
          <w:numId w:val="37"/>
        </w:numPr>
        <w:contextualSpacing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Exclude </w:t>
      </w:r>
      <w:r w:rsidR="00132F0E">
        <w:rPr>
          <w:rFonts w:ascii="Calibri" w:hAnsi="Calibri" w:cs="Arial"/>
          <w:color w:val="FF0000"/>
          <w:sz w:val="22"/>
          <w:szCs w:val="22"/>
        </w:rPr>
        <w:t>S</w:t>
      </w:r>
      <w:r w:rsidR="00422C28" w:rsidRPr="008349CE">
        <w:rPr>
          <w:rFonts w:ascii="Calibri" w:hAnsi="Calibri" w:cs="Arial"/>
          <w:color w:val="FF0000"/>
          <w:sz w:val="22"/>
          <w:szCs w:val="22"/>
        </w:rPr>
        <w:t>paces</w:t>
      </w:r>
      <w:r w:rsidR="00863655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422C28" w:rsidRPr="008349CE">
        <w:rPr>
          <w:rFonts w:ascii="Calibri" w:hAnsi="Calibri" w:cs="Arial"/>
          <w:color w:val="FF0000"/>
          <w:sz w:val="22"/>
          <w:szCs w:val="22"/>
        </w:rPr>
        <w:t>in between</w:t>
      </w:r>
      <w:r w:rsidR="00422C28">
        <w:rPr>
          <w:rFonts w:ascii="Calibri" w:hAnsi="Calibri" w:cs="Arial"/>
          <w:color w:val="FF0000"/>
          <w:sz w:val="22"/>
          <w:szCs w:val="22"/>
        </w:rPr>
        <w:t xml:space="preserve"> or after </w:t>
      </w:r>
      <w:r w:rsidR="00F50716">
        <w:rPr>
          <w:rFonts w:ascii="Calibri" w:hAnsi="Calibri" w:cs="Arial"/>
          <w:color w:val="FF0000"/>
          <w:sz w:val="22"/>
          <w:szCs w:val="22"/>
        </w:rPr>
        <w:t xml:space="preserve">each </w:t>
      </w:r>
      <w:r w:rsidR="00132F0E">
        <w:rPr>
          <w:rFonts w:ascii="Calibri" w:hAnsi="Calibri" w:cs="Arial"/>
          <w:color w:val="FF0000"/>
          <w:sz w:val="22"/>
          <w:szCs w:val="22"/>
        </w:rPr>
        <w:t>M</w:t>
      </w:r>
      <w:r w:rsidR="00603C69">
        <w:rPr>
          <w:rFonts w:ascii="Calibri" w:hAnsi="Calibri" w:cs="Arial"/>
          <w:color w:val="FF0000"/>
          <w:sz w:val="22"/>
          <w:szCs w:val="22"/>
        </w:rPr>
        <w:t>odifier</w:t>
      </w:r>
    </w:p>
    <w:p w14:paraId="032F0B9D" w14:textId="266A09E4" w:rsidR="005438B8" w:rsidRPr="005438B8" w:rsidRDefault="005438B8" w:rsidP="005438B8">
      <w:pPr>
        <w:pStyle w:val="ListParagraph"/>
        <w:numPr>
          <w:ilvl w:val="0"/>
          <w:numId w:val="37"/>
        </w:numPr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Pr="005438B8">
        <w:rPr>
          <w:rFonts w:ascii="Calibri" w:hAnsi="Calibri" w:cs="Arial"/>
          <w:sz w:val="22"/>
          <w:szCs w:val="22"/>
        </w:rPr>
        <w:t xml:space="preserve">nce the modifiers(s) have been entered, please re-run </w:t>
      </w:r>
      <w:r w:rsidR="001664AC">
        <w:rPr>
          <w:rFonts w:ascii="Calibri" w:hAnsi="Calibri" w:cs="Arial"/>
          <w:sz w:val="22"/>
          <w:szCs w:val="22"/>
        </w:rPr>
        <w:t>required</w:t>
      </w:r>
      <w:r w:rsidRPr="005438B8">
        <w:rPr>
          <w:rFonts w:ascii="Calibri" w:hAnsi="Calibri" w:cs="Arial"/>
          <w:sz w:val="22"/>
          <w:szCs w:val="22"/>
        </w:rPr>
        <w:t xml:space="preserve"> report</w:t>
      </w:r>
      <w:r w:rsidR="001664AC">
        <w:rPr>
          <w:rFonts w:ascii="Calibri" w:hAnsi="Calibri" w:cs="Arial"/>
          <w:sz w:val="22"/>
          <w:szCs w:val="22"/>
        </w:rPr>
        <w:t>(s)</w:t>
      </w:r>
      <w:r w:rsidRPr="005438B8">
        <w:rPr>
          <w:rFonts w:ascii="Calibri" w:hAnsi="Calibri" w:cs="Arial"/>
          <w:sz w:val="22"/>
          <w:szCs w:val="22"/>
        </w:rPr>
        <w:t xml:space="preserve"> to review </w:t>
      </w:r>
      <w:r w:rsidR="00522C13">
        <w:rPr>
          <w:rFonts w:ascii="Calibri" w:hAnsi="Calibri" w:cs="Arial"/>
          <w:sz w:val="22"/>
          <w:szCs w:val="22"/>
        </w:rPr>
        <w:t>information.</w:t>
      </w:r>
      <w:r w:rsidRPr="005438B8">
        <w:rPr>
          <w:rFonts w:ascii="Calibri" w:hAnsi="Calibri" w:cs="Arial"/>
          <w:sz w:val="22"/>
          <w:szCs w:val="22"/>
        </w:rPr>
        <w:t xml:space="preserve"> </w:t>
      </w:r>
    </w:p>
    <w:p w14:paraId="5AD337DA" w14:textId="7ADDCF28" w:rsidR="005438B8" w:rsidRDefault="005438B8" w:rsidP="18949FA1">
      <w:pPr>
        <w:pStyle w:val="ListParagraph"/>
        <w:contextualSpacing/>
        <w:rPr>
          <w:rFonts w:ascii="Calibri" w:hAnsi="Calibri" w:cs="Arial"/>
          <w:sz w:val="22"/>
          <w:szCs w:val="22"/>
        </w:rPr>
      </w:pPr>
    </w:p>
    <w:p w14:paraId="3C0EB667" w14:textId="5F9FEBCD" w:rsidR="00D7795C" w:rsidRDefault="00AE3942" w:rsidP="005438B8">
      <w:pPr>
        <w:pStyle w:val="ListParagraph"/>
        <w:ind w:left="360"/>
        <w:contextualSpacing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color w:val="2B579A"/>
          <w:shd w:val="clear" w:color="auto" w:fill="E6E6E6"/>
        </w:rPr>
        <w:drawing>
          <wp:inline distT="0" distB="0" distL="0" distR="0" wp14:anchorId="23C699F0" wp14:editId="74FE6CC6">
            <wp:extent cx="6286500" cy="2505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5CB2" w14:textId="77777777" w:rsidR="00D46179" w:rsidRDefault="00D46179" w:rsidP="00D7795C">
      <w:pPr>
        <w:pStyle w:val="ListParagraph"/>
        <w:ind w:left="360"/>
        <w:contextualSpacing/>
        <w:rPr>
          <w:rFonts w:ascii="Calibri" w:hAnsi="Calibri" w:cs="Arial"/>
        </w:rPr>
      </w:pPr>
    </w:p>
    <w:p w14:paraId="48312B4C" w14:textId="77777777" w:rsidR="004A1127" w:rsidRDefault="004A1127" w:rsidP="00B4373C">
      <w:pPr>
        <w:pStyle w:val="Default"/>
        <w:ind w:left="360"/>
        <w:rPr>
          <w:sz w:val="23"/>
          <w:szCs w:val="23"/>
        </w:rPr>
      </w:pPr>
    </w:p>
    <w:p w14:paraId="2156E7EA" w14:textId="77777777" w:rsidR="00D06B08" w:rsidRPr="00D06B08" w:rsidRDefault="00D06B08" w:rsidP="00431CD8">
      <w:pPr>
        <w:pStyle w:val="Default"/>
        <w:ind w:left="360"/>
        <w:rPr>
          <w:b/>
          <w:bCs/>
          <w:sz w:val="22"/>
          <w:szCs w:val="22"/>
        </w:rPr>
      </w:pPr>
      <w:r w:rsidRPr="00D06B08">
        <w:rPr>
          <w:b/>
          <w:bCs/>
          <w:sz w:val="22"/>
          <w:szCs w:val="22"/>
        </w:rPr>
        <w:t>Need Additional Support?</w:t>
      </w:r>
    </w:p>
    <w:p w14:paraId="1E0BC5AA" w14:textId="77777777" w:rsidR="00D075F7" w:rsidRPr="00D075F7" w:rsidRDefault="00D075F7" w:rsidP="00D075F7">
      <w:pPr>
        <w:pStyle w:val="Default"/>
        <w:ind w:left="360"/>
        <w:rPr>
          <w:sz w:val="22"/>
          <w:szCs w:val="22"/>
        </w:rPr>
      </w:pPr>
      <w:r w:rsidRPr="00D075F7">
        <w:rPr>
          <w:sz w:val="22"/>
          <w:szCs w:val="22"/>
        </w:rPr>
        <w:t>CPT/HCPCS Code Crosswalks: </w:t>
      </w:r>
      <w:hyperlink r:id="rId15" w:tgtFrame="_blank" w:history="1">
        <w:r w:rsidRPr="00D075F7">
          <w:rPr>
            <w:rStyle w:val="Hyperlink"/>
            <w:sz w:val="22"/>
            <w:szCs w:val="22"/>
          </w:rPr>
          <w:t>https://sf.gov/resource/2023/provider-billing-documentation-library</w:t>
        </w:r>
      </w:hyperlink>
      <w:r w:rsidRPr="00D075F7">
        <w:rPr>
          <w:sz w:val="22"/>
          <w:szCs w:val="22"/>
        </w:rPr>
        <w:t>  </w:t>
      </w:r>
    </w:p>
    <w:p w14:paraId="44AAD370" w14:textId="77777777" w:rsidR="00D075F7" w:rsidRDefault="00D075F7" w:rsidP="00D075F7">
      <w:pPr>
        <w:pStyle w:val="Default"/>
        <w:ind w:left="360"/>
        <w:rPr>
          <w:sz w:val="22"/>
          <w:szCs w:val="22"/>
        </w:rPr>
      </w:pPr>
      <w:r w:rsidRPr="00D075F7">
        <w:rPr>
          <w:sz w:val="22"/>
          <w:szCs w:val="22"/>
        </w:rPr>
        <w:t>SMHS Billing Manual: </w:t>
      </w:r>
      <w:hyperlink r:id="rId16" w:tgtFrame="_blank" w:history="1">
        <w:r w:rsidRPr="00D075F7">
          <w:rPr>
            <w:rStyle w:val="Hyperlink"/>
            <w:sz w:val="22"/>
            <w:szCs w:val="22"/>
          </w:rPr>
          <w:t>https://www.dhcs.ca.gov/services/MH/Pages/MedCCC-Library.aspx</w:t>
        </w:r>
      </w:hyperlink>
      <w:r w:rsidRPr="00D075F7">
        <w:rPr>
          <w:sz w:val="22"/>
          <w:szCs w:val="22"/>
        </w:rPr>
        <w:t>  </w:t>
      </w:r>
    </w:p>
    <w:p w14:paraId="687E50DE" w14:textId="77777777" w:rsidR="000224CC" w:rsidRPr="00FB0665" w:rsidRDefault="000224CC" w:rsidP="000224CC">
      <w:pPr>
        <w:pStyle w:val="Default"/>
        <w:ind w:left="360"/>
        <w:rPr>
          <w:sz w:val="22"/>
          <w:szCs w:val="22"/>
        </w:rPr>
      </w:pPr>
      <w:r w:rsidRPr="00FB0665">
        <w:rPr>
          <w:sz w:val="22"/>
          <w:szCs w:val="22"/>
        </w:rPr>
        <w:t xml:space="preserve">Billing </w:t>
      </w:r>
      <w:r w:rsidR="00D075F7">
        <w:rPr>
          <w:sz w:val="22"/>
          <w:szCs w:val="22"/>
        </w:rPr>
        <w:t>S</w:t>
      </w:r>
      <w:r w:rsidRPr="00FB0665">
        <w:rPr>
          <w:sz w:val="22"/>
          <w:szCs w:val="22"/>
        </w:rPr>
        <w:t xml:space="preserve">pecific </w:t>
      </w:r>
      <w:r w:rsidR="00D075F7">
        <w:rPr>
          <w:sz w:val="22"/>
          <w:szCs w:val="22"/>
        </w:rPr>
        <w:t>Q</w:t>
      </w:r>
      <w:r w:rsidRPr="00FB0665">
        <w:rPr>
          <w:sz w:val="22"/>
          <w:szCs w:val="22"/>
        </w:rPr>
        <w:t>uestions: </w:t>
      </w:r>
      <w:hyperlink r:id="rId17" w:tgtFrame="_blank" w:history="1">
        <w:r w:rsidRPr="00FB0665">
          <w:rPr>
            <w:rStyle w:val="Hyperlink"/>
            <w:sz w:val="22"/>
            <w:szCs w:val="22"/>
          </w:rPr>
          <w:t>Microsoft Forms</w:t>
        </w:r>
      </w:hyperlink>
      <w:r w:rsidRPr="00FB0665">
        <w:rPr>
          <w:sz w:val="22"/>
          <w:szCs w:val="22"/>
        </w:rPr>
        <w:t>  </w:t>
      </w:r>
    </w:p>
    <w:p w14:paraId="65927F5B" w14:textId="61217924" w:rsidR="00DD6C74" w:rsidRPr="00BF742A" w:rsidRDefault="72D9BEE1" w:rsidP="18949FA1">
      <w:pPr>
        <w:pStyle w:val="Default"/>
        <w:ind w:left="360"/>
        <w:rPr>
          <w:sz w:val="22"/>
          <w:szCs w:val="22"/>
        </w:rPr>
      </w:pPr>
      <w:r w:rsidRPr="18949FA1">
        <w:rPr>
          <w:sz w:val="22"/>
          <w:szCs w:val="22"/>
        </w:rPr>
        <w:t xml:space="preserve">All other CalAIM </w:t>
      </w:r>
      <w:r w:rsidR="12C70DD4" w:rsidRPr="18949FA1">
        <w:rPr>
          <w:sz w:val="22"/>
          <w:szCs w:val="22"/>
        </w:rPr>
        <w:t>Q</w:t>
      </w:r>
      <w:r w:rsidRPr="18949FA1">
        <w:rPr>
          <w:sz w:val="22"/>
          <w:szCs w:val="22"/>
        </w:rPr>
        <w:t xml:space="preserve">uestions: </w:t>
      </w:r>
      <w:hyperlink r:id="rId18">
        <w:r w:rsidRPr="18949FA1">
          <w:rPr>
            <w:rStyle w:val="Hyperlink"/>
            <w:sz w:val="22"/>
            <w:szCs w:val="22"/>
          </w:rPr>
          <w:t>bhscalaim@sfdph.org</w:t>
        </w:r>
      </w:hyperlink>
      <w:r w:rsidRPr="18949FA1">
        <w:rPr>
          <w:sz w:val="22"/>
          <w:szCs w:val="22"/>
        </w:rPr>
        <w:t>  </w:t>
      </w:r>
    </w:p>
    <w:sectPr w:rsidR="00DD6C74" w:rsidRPr="00BF742A" w:rsidSect="00ED209F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4BAE" w14:textId="77777777" w:rsidR="00717C0F" w:rsidRDefault="00717C0F">
      <w:r>
        <w:separator/>
      </w:r>
    </w:p>
  </w:endnote>
  <w:endnote w:type="continuationSeparator" w:id="0">
    <w:p w14:paraId="798DA773" w14:textId="77777777" w:rsidR="00717C0F" w:rsidRDefault="00717C0F">
      <w:r>
        <w:continuationSeparator/>
      </w:r>
    </w:p>
  </w:endnote>
  <w:endnote w:type="continuationNotice" w:id="1">
    <w:p w14:paraId="0C2BA2B2" w14:textId="77777777" w:rsidR="00717C0F" w:rsidRDefault="00717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F322" w14:textId="01EA3FC0" w:rsidR="00731D3B" w:rsidRPr="004A1127" w:rsidRDefault="004A1127" w:rsidP="006A310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left" w:pos="9360"/>
        <w:tab w:val="right" w:pos="10260"/>
      </w:tabs>
      <w:rPr>
        <w:rFonts w:ascii="Calibri" w:hAnsi="Calibri" w:cs="Calibri"/>
        <w:sz w:val="20"/>
        <w:szCs w:val="20"/>
      </w:rPr>
    </w:pPr>
    <w:r w:rsidRPr="004A1127">
      <w:rPr>
        <w:rFonts w:ascii="Calibri" w:hAnsi="Calibri" w:cs="Calibri"/>
        <w:sz w:val="20"/>
        <w:szCs w:val="20"/>
      </w:rPr>
      <w:t xml:space="preserve">Revised Date </w:t>
    </w:r>
    <w:r w:rsidR="006E6184">
      <w:rPr>
        <w:rFonts w:ascii="Calibri" w:hAnsi="Calibri" w:cs="Calibri"/>
        <w:sz w:val="20"/>
        <w:szCs w:val="20"/>
      </w:rPr>
      <w:t>8/25</w:t>
    </w:r>
    <w:r w:rsidR="00B36928" w:rsidRPr="004A1127">
      <w:rPr>
        <w:rFonts w:ascii="Calibri" w:hAnsi="Calibri" w:cs="Calibri"/>
        <w:sz w:val="20"/>
        <w:szCs w:val="20"/>
      </w:rPr>
      <w:t xml:space="preserve"> </w:t>
    </w:r>
    <w:r w:rsidR="00731D3B" w:rsidRPr="004A1127">
      <w:rPr>
        <w:rFonts w:ascii="Calibri" w:hAnsi="Calibri" w:cs="Calibri"/>
        <w:sz w:val="20"/>
        <w:szCs w:val="20"/>
      </w:rPr>
      <w:tab/>
    </w:r>
    <w:r w:rsidR="00731D3B" w:rsidRPr="004A1127">
      <w:rPr>
        <w:rFonts w:ascii="Calibri" w:hAnsi="Calibri" w:cs="Calibri"/>
        <w:sz w:val="20"/>
        <w:szCs w:val="20"/>
      </w:rPr>
      <w:tab/>
      <w:t xml:space="preserve">Page </w:t>
    </w:r>
    <w:r w:rsidR="00731D3B" w:rsidRPr="004A1127">
      <w:rPr>
        <w:rStyle w:val="PageNumber"/>
        <w:rFonts w:ascii="Calibri" w:hAnsi="Calibri" w:cs="Calibri"/>
        <w:sz w:val="20"/>
        <w:szCs w:val="20"/>
      </w:rPr>
      <w:fldChar w:fldCharType="begin"/>
    </w:r>
    <w:r w:rsidR="00731D3B" w:rsidRPr="004A1127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="00731D3B" w:rsidRPr="004A1127">
      <w:rPr>
        <w:rStyle w:val="PageNumber"/>
        <w:rFonts w:ascii="Calibri" w:hAnsi="Calibri" w:cs="Calibri"/>
        <w:sz w:val="20"/>
        <w:szCs w:val="20"/>
      </w:rPr>
      <w:fldChar w:fldCharType="separate"/>
    </w:r>
    <w:r w:rsidR="00CA16CC" w:rsidRPr="004A1127">
      <w:rPr>
        <w:rStyle w:val="PageNumber"/>
        <w:rFonts w:ascii="Calibri" w:hAnsi="Calibri" w:cs="Calibri"/>
        <w:noProof/>
        <w:sz w:val="20"/>
        <w:szCs w:val="20"/>
      </w:rPr>
      <w:t>1</w:t>
    </w:r>
    <w:r w:rsidR="00731D3B" w:rsidRPr="004A1127">
      <w:rPr>
        <w:rStyle w:val="PageNumber"/>
        <w:rFonts w:ascii="Calibri" w:hAnsi="Calibri" w:cs="Calibri"/>
        <w:sz w:val="20"/>
        <w:szCs w:val="20"/>
      </w:rPr>
      <w:fldChar w:fldCharType="end"/>
    </w:r>
    <w:r w:rsidR="00731D3B" w:rsidRPr="004A1127">
      <w:rPr>
        <w:rFonts w:ascii="Calibri" w:hAnsi="Calibri" w:cs="Calibri"/>
        <w:sz w:val="20"/>
        <w:szCs w:val="20"/>
      </w:rPr>
      <w:tab/>
    </w:r>
    <w:r w:rsidR="00731D3B" w:rsidRPr="004A1127"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A38B" w14:textId="77777777" w:rsidR="00717C0F" w:rsidRDefault="00717C0F">
      <w:r>
        <w:separator/>
      </w:r>
    </w:p>
  </w:footnote>
  <w:footnote w:type="continuationSeparator" w:id="0">
    <w:p w14:paraId="61BB94FD" w14:textId="77777777" w:rsidR="00717C0F" w:rsidRDefault="00717C0F">
      <w:r>
        <w:continuationSeparator/>
      </w:r>
    </w:p>
  </w:footnote>
  <w:footnote w:type="continuationNotice" w:id="1">
    <w:p w14:paraId="2A9BDC79" w14:textId="77777777" w:rsidR="00717C0F" w:rsidRDefault="00717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349A" w14:textId="1AA76D80" w:rsidR="004A1127" w:rsidRDefault="00AE3942" w:rsidP="004A1127">
    <w:pPr>
      <w:pStyle w:val="Header"/>
      <w:ind w:left="2160" w:firstLine="4320"/>
    </w:pPr>
    <w:r w:rsidRPr="004A1127">
      <w:rPr>
        <w:rFonts w:ascii="Times New Roman" w:hAnsi="Times New Roman"/>
        <w:noProof/>
        <w:color w:val="2B579A"/>
        <w:shd w:val="clear" w:color="auto" w:fill="E6E6E6"/>
      </w:rPr>
      <w:drawing>
        <wp:inline distT="0" distB="0" distL="0" distR="0" wp14:anchorId="7C1E03E0" wp14:editId="3B1473B3">
          <wp:extent cx="26003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BDB13" w14:textId="77777777" w:rsidR="004A1127" w:rsidRDefault="004A1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2EA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905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56D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0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002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85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C840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C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C3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404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365F"/>
    <w:multiLevelType w:val="hybridMultilevel"/>
    <w:tmpl w:val="493CF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810A69"/>
    <w:multiLevelType w:val="hybridMultilevel"/>
    <w:tmpl w:val="EF3C5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52069"/>
    <w:multiLevelType w:val="hybridMultilevel"/>
    <w:tmpl w:val="0CCC6F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0A9E1265"/>
    <w:multiLevelType w:val="hybridMultilevel"/>
    <w:tmpl w:val="D870F73E"/>
    <w:lvl w:ilvl="0" w:tplc="1C2873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C762934">
      <w:start w:val="1"/>
      <w:numFmt w:val="lowerLetter"/>
      <w:lvlText w:val="%2."/>
      <w:lvlJc w:val="left"/>
      <w:pPr>
        <w:ind w:left="1440" w:hanging="360"/>
      </w:pPr>
    </w:lvl>
    <w:lvl w:ilvl="2" w:tplc="23AA8876" w:tentative="1">
      <w:start w:val="1"/>
      <w:numFmt w:val="lowerRoman"/>
      <w:lvlText w:val="%3."/>
      <w:lvlJc w:val="right"/>
      <w:pPr>
        <w:ind w:left="2160" w:hanging="180"/>
      </w:pPr>
    </w:lvl>
    <w:lvl w:ilvl="3" w:tplc="84949988" w:tentative="1">
      <w:start w:val="1"/>
      <w:numFmt w:val="decimal"/>
      <w:lvlText w:val="%4."/>
      <w:lvlJc w:val="left"/>
      <w:pPr>
        <w:ind w:left="2880" w:hanging="360"/>
      </w:pPr>
    </w:lvl>
    <w:lvl w:ilvl="4" w:tplc="82E2BBD6" w:tentative="1">
      <w:start w:val="1"/>
      <w:numFmt w:val="lowerLetter"/>
      <w:lvlText w:val="%5."/>
      <w:lvlJc w:val="left"/>
      <w:pPr>
        <w:ind w:left="3600" w:hanging="360"/>
      </w:pPr>
    </w:lvl>
    <w:lvl w:ilvl="5" w:tplc="7D383458" w:tentative="1">
      <w:start w:val="1"/>
      <w:numFmt w:val="lowerRoman"/>
      <w:lvlText w:val="%6."/>
      <w:lvlJc w:val="right"/>
      <w:pPr>
        <w:ind w:left="4320" w:hanging="180"/>
      </w:pPr>
    </w:lvl>
    <w:lvl w:ilvl="6" w:tplc="8CF6574A" w:tentative="1">
      <w:start w:val="1"/>
      <w:numFmt w:val="decimal"/>
      <w:lvlText w:val="%7."/>
      <w:lvlJc w:val="left"/>
      <w:pPr>
        <w:ind w:left="5040" w:hanging="360"/>
      </w:pPr>
    </w:lvl>
    <w:lvl w:ilvl="7" w:tplc="428A1D72" w:tentative="1">
      <w:start w:val="1"/>
      <w:numFmt w:val="lowerLetter"/>
      <w:lvlText w:val="%8."/>
      <w:lvlJc w:val="left"/>
      <w:pPr>
        <w:ind w:left="5760" w:hanging="360"/>
      </w:pPr>
    </w:lvl>
    <w:lvl w:ilvl="8" w:tplc="1234D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856D4"/>
    <w:multiLevelType w:val="hybridMultilevel"/>
    <w:tmpl w:val="1BFCFBA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0E770FE1"/>
    <w:multiLevelType w:val="hybridMultilevel"/>
    <w:tmpl w:val="BD62E900"/>
    <w:lvl w:ilvl="0" w:tplc="FC0E60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C44CC5"/>
    <w:multiLevelType w:val="multilevel"/>
    <w:tmpl w:val="54E2C6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162DB2"/>
    <w:multiLevelType w:val="hybridMultilevel"/>
    <w:tmpl w:val="06042D3A"/>
    <w:lvl w:ilvl="0" w:tplc="FC0E60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52991"/>
    <w:multiLevelType w:val="hybridMultilevel"/>
    <w:tmpl w:val="6666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66CB6"/>
    <w:multiLevelType w:val="hybridMultilevel"/>
    <w:tmpl w:val="8E221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7472B4"/>
    <w:multiLevelType w:val="hybridMultilevel"/>
    <w:tmpl w:val="279CE216"/>
    <w:lvl w:ilvl="0" w:tplc="5F04BB3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257ED03E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E3C93"/>
    <w:multiLevelType w:val="hybridMultilevel"/>
    <w:tmpl w:val="22C08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A41F2"/>
    <w:multiLevelType w:val="hybridMultilevel"/>
    <w:tmpl w:val="2BE8D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02CB2"/>
    <w:multiLevelType w:val="hybridMultilevel"/>
    <w:tmpl w:val="E94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B6D05"/>
    <w:multiLevelType w:val="hybridMultilevel"/>
    <w:tmpl w:val="5772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5AE7"/>
    <w:multiLevelType w:val="hybridMultilevel"/>
    <w:tmpl w:val="E0603E70"/>
    <w:lvl w:ilvl="0" w:tplc="60E491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9B71E8"/>
    <w:multiLevelType w:val="hybridMultilevel"/>
    <w:tmpl w:val="D316A5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112F61"/>
    <w:multiLevelType w:val="hybridMultilevel"/>
    <w:tmpl w:val="D316A5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311B0D"/>
    <w:multiLevelType w:val="hybridMultilevel"/>
    <w:tmpl w:val="DF52D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9326BF"/>
    <w:multiLevelType w:val="hybridMultilevel"/>
    <w:tmpl w:val="2BE8D6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661CA"/>
    <w:multiLevelType w:val="hybridMultilevel"/>
    <w:tmpl w:val="54E2C6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3D1991"/>
    <w:multiLevelType w:val="hybridMultilevel"/>
    <w:tmpl w:val="E93E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E75BC"/>
    <w:multiLevelType w:val="hybridMultilevel"/>
    <w:tmpl w:val="2F32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D403A"/>
    <w:multiLevelType w:val="multilevel"/>
    <w:tmpl w:val="4314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80574B"/>
    <w:multiLevelType w:val="hybridMultilevel"/>
    <w:tmpl w:val="64DCC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497388"/>
    <w:multiLevelType w:val="hybridMultilevel"/>
    <w:tmpl w:val="D938B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C248A"/>
    <w:multiLevelType w:val="hybridMultilevel"/>
    <w:tmpl w:val="6B54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14EB1"/>
    <w:multiLevelType w:val="hybridMultilevel"/>
    <w:tmpl w:val="24E6D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71E87"/>
    <w:multiLevelType w:val="hybridMultilevel"/>
    <w:tmpl w:val="2306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C1634"/>
    <w:multiLevelType w:val="hybridMultilevel"/>
    <w:tmpl w:val="BBE25AB0"/>
    <w:lvl w:ilvl="0" w:tplc="6ACC7AF4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B2B28"/>
    <w:multiLevelType w:val="hybridMultilevel"/>
    <w:tmpl w:val="0310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CE58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82840"/>
    <w:multiLevelType w:val="hybridMultilevel"/>
    <w:tmpl w:val="E0386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7469956">
    <w:abstractNumId w:val="14"/>
  </w:num>
  <w:num w:numId="2" w16cid:durableId="516162354">
    <w:abstractNumId w:val="12"/>
  </w:num>
  <w:num w:numId="3" w16cid:durableId="1271626072">
    <w:abstractNumId w:val="30"/>
  </w:num>
  <w:num w:numId="4" w16cid:durableId="1969629900">
    <w:abstractNumId w:val="16"/>
  </w:num>
  <w:num w:numId="5" w16cid:durableId="201209630">
    <w:abstractNumId w:val="34"/>
  </w:num>
  <w:num w:numId="6" w16cid:durableId="651254178">
    <w:abstractNumId w:val="21"/>
  </w:num>
  <w:num w:numId="7" w16cid:durableId="1745447179">
    <w:abstractNumId w:val="28"/>
  </w:num>
  <w:num w:numId="8" w16cid:durableId="550196183">
    <w:abstractNumId w:val="19"/>
  </w:num>
  <w:num w:numId="9" w16cid:durableId="926890065">
    <w:abstractNumId w:val="17"/>
  </w:num>
  <w:num w:numId="10" w16cid:durableId="731316362">
    <w:abstractNumId w:val="15"/>
  </w:num>
  <w:num w:numId="11" w16cid:durableId="1655722602">
    <w:abstractNumId w:val="9"/>
  </w:num>
  <w:num w:numId="12" w16cid:durableId="2053724141">
    <w:abstractNumId w:val="7"/>
  </w:num>
  <w:num w:numId="13" w16cid:durableId="2023428764">
    <w:abstractNumId w:val="6"/>
  </w:num>
  <w:num w:numId="14" w16cid:durableId="577249811">
    <w:abstractNumId w:val="5"/>
  </w:num>
  <w:num w:numId="15" w16cid:durableId="2005083523">
    <w:abstractNumId w:val="4"/>
  </w:num>
  <w:num w:numId="16" w16cid:durableId="1367296555">
    <w:abstractNumId w:val="8"/>
  </w:num>
  <w:num w:numId="17" w16cid:durableId="412818638">
    <w:abstractNumId w:val="3"/>
  </w:num>
  <w:num w:numId="18" w16cid:durableId="1348755592">
    <w:abstractNumId w:val="2"/>
  </w:num>
  <w:num w:numId="19" w16cid:durableId="38484116">
    <w:abstractNumId w:val="1"/>
  </w:num>
  <w:num w:numId="20" w16cid:durableId="1290547591">
    <w:abstractNumId w:val="0"/>
  </w:num>
  <w:num w:numId="21" w16cid:durableId="1358696976">
    <w:abstractNumId w:val="37"/>
  </w:num>
  <w:num w:numId="22" w16cid:durableId="760951772">
    <w:abstractNumId w:val="25"/>
  </w:num>
  <w:num w:numId="23" w16cid:durableId="696849600">
    <w:abstractNumId w:val="10"/>
  </w:num>
  <w:num w:numId="24" w16cid:durableId="1287158450">
    <w:abstractNumId w:val="41"/>
  </w:num>
  <w:num w:numId="25" w16cid:durableId="1458526664">
    <w:abstractNumId w:val="31"/>
  </w:num>
  <w:num w:numId="26" w16cid:durableId="596325459">
    <w:abstractNumId w:val="38"/>
  </w:num>
  <w:num w:numId="27" w16cid:durableId="153571228">
    <w:abstractNumId w:val="27"/>
  </w:num>
  <w:num w:numId="28" w16cid:durableId="1523007678">
    <w:abstractNumId w:val="11"/>
  </w:num>
  <w:num w:numId="29" w16cid:durableId="202602881">
    <w:abstractNumId w:val="26"/>
  </w:num>
  <w:num w:numId="30" w16cid:durableId="671420464">
    <w:abstractNumId w:val="33"/>
  </w:num>
  <w:num w:numId="31" w16cid:durableId="687677994">
    <w:abstractNumId w:val="40"/>
  </w:num>
  <w:num w:numId="32" w16cid:durableId="1464272145">
    <w:abstractNumId w:val="36"/>
  </w:num>
  <w:num w:numId="33" w16cid:durableId="314140952">
    <w:abstractNumId w:val="18"/>
  </w:num>
  <w:num w:numId="34" w16cid:durableId="193924710">
    <w:abstractNumId w:val="32"/>
  </w:num>
  <w:num w:numId="35" w16cid:durableId="99879940">
    <w:abstractNumId w:val="24"/>
  </w:num>
  <w:num w:numId="36" w16cid:durableId="344210975">
    <w:abstractNumId w:val="23"/>
  </w:num>
  <w:num w:numId="37" w16cid:durableId="1726954309">
    <w:abstractNumId w:val="13"/>
  </w:num>
  <w:num w:numId="38" w16cid:durableId="1956715727">
    <w:abstractNumId w:val="20"/>
  </w:num>
  <w:num w:numId="39" w16cid:durableId="1848519051">
    <w:abstractNumId w:val="35"/>
  </w:num>
  <w:num w:numId="40" w16cid:durableId="99760251">
    <w:abstractNumId w:val="22"/>
  </w:num>
  <w:num w:numId="41" w16cid:durableId="2516913">
    <w:abstractNumId w:val="29"/>
  </w:num>
  <w:num w:numId="42" w16cid:durableId="88672347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C9"/>
    <w:rsid w:val="000033E1"/>
    <w:rsid w:val="00003FFE"/>
    <w:rsid w:val="00010F80"/>
    <w:rsid w:val="000122EB"/>
    <w:rsid w:val="00015843"/>
    <w:rsid w:val="000224CC"/>
    <w:rsid w:val="00024540"/>
    <w:rsid w:val="0002539D"/>
    <w:rsid w:val="00025496"/>
    <w:rsid w:val="000353AE"/>
    <w:rsid w:val="00036AD9"/>
    <w:rsid w:val="00036DCB"/>
    <w:rsid w:val="00043814"/>
    <w:rsid w:val="000445CC"/>
    <w:rsid w:val="00053F29"/>
    <w:rsid w:val="00054BBF"/>
    <w:rsid w:val="00063DB0"/>
    <w:rsid w:val="000650B6"/>
    <w:rsid w:val="00066228"/>
    <w:rsid w:val="00070EF1"/>
    <w:rsid w:val="000711AF"/>
    <w:rsid w:val="00072229"/>
    <w:rsid w:val="00073559"/>
    <w:rsid w:val="00074FDF"/>
    <w:rsid w:val="00075B4F"/>
    <w:rsid w:val="00077138"/>
    <w:rsid w:val="00080E71"/>
    <w:rsid w:val="000824FF"/>
    <w:rsid w:val="000837B7"/>
    <w:rsid w:val="00086113"/>
    <w:rsid w:val="00086654"/>
    <w:rsid w:val="00087C46"/>
    <w:rsid w:val="00092EB2"/>
    <w:rsid w:val="00095E7C"/>
    <w:rsid w:val="000A3A89"/>
    <w:rsid w:val="000B11C9"/>
    <w:rsid w:val="000B6766"/>
    <w:rsid w:val="000C206B"/>
    <w:rsid w:val="000C23C8"/>
    <w:rsid w:val="000C42DA"/>
    <w:rsid w:val="000C6A97"/>
    <w:rsid w:val="000C7B66"/>
    <w:rsid w:val="000D0048"/>
    <w:rsid w:val="000D1CAC"/>
    <w:rsid w:val="000D2283"/>
    <w:rsid w:val="000D2A02"/>
    <w:rsid w:val="000D4728"/>
    <w:rsid w:val="000D7022"/>
    <w:rsid w:val="000E1683"/>
    <w:rsid w:val="000E2571"/>
    <w:rsid w:val="000E6B9D"/>
    <w:rsid w:val="000F3E2A"/>
    <w:rsid w:val="000F6B43"/>
    <w:rsid w:val="000F7EC8"/>
    <w:rsid w:val="001006DC"/>
    <w:rsid w:val="00101F2A"/>
    <w:rsid w:val="00102620"/>
    <w:rsid w:val="0010317E"/>
    <w:rsid w:val="00106707"/>
    <w:rsid w:val="001129DE"/>
    <w:rsid w:val="00114C21"/>
    <w:rsid w:val="00116BA6"/>
    <w:rsid w:val="0012033F"/>
    <w:rsid w:val="00121924"/>
    <w:rsid w:val="00123D0F"/>
    <w:rsid w:val="00124AC2"/>
    <w:rsid w:val="00130911"/>
    <w:rsid w:val="00132CD1"/>
    <w:rsid w:val="00132F0E"/>
    <w:rsid w:val="00133F62"/>
    <w:rsid w:val="00135592"/>
    <w:rsid w:val="00136E38"/>
    <w:rsid w:val="00140885"/>
    <w:rsid w:val="0015116C"/>
    <w:rsid w:val="001532D6"/>
    <w:rsid w:val="001538F3"/>
    <w:rsid w:val="00155EB5"/>
    <w:rsid w:val="0015763B"/>
    <w:rsid w:val="00163A18"/>
    <w:rsid w:val="00164160"/>
    <w:rsid w:val="001664AC"/>
    <w:rsid w:val="00166C07"/>
    <w:rsid w:val="0018384F"/>
    <w:rsid w:val="00183CF6"/>
    <w:rsid w:val="001874F5"/>
    <w:rsid w:val="00192697"/>
    <w:rsid w:val="001932CB"/>
    <w:rsid w:val="001A7E4B"/>
    <w:rsid w:val="001B45CC"/>
    <w:rsid w:val="001B6034"/>
    <w:rsid w:val="001B7006"/>
    <w:rsid w:val="001B7CDE"/>
    <w:rsid w:val="001C28E3"/>
    <w:rsid w:val="001C64D3"/>
    <w:rsid w:val="001C6649"/>
    <w:rsid w:val="001C6AC5"/>
    <w:rsid w:val="001C6FC1"/>
    <w:rsid w:val="001D0AE5"/>
    <w:rsid w:val="001D5720"/>
    <w:rsid w:val="001E0631"/>
    <w:rsid w:val="001E4BB0"/>
    <w:rsid w:val="001E6EF2"/>
    <w:rsid w:val="001F0163"/>
    <w:rsid w:val="001F1D24"/>
    <w:rsid w:val="00203D23"/>
    <w:rsid w:val="00205A46"/>
    <w:rsid w:val="00210819"/>
    <w:rsid w:val="00210CD7"/>
    <w:rsid w:val="00213270"/>
    <w:rsid w:val="00222C4D"/>
    <w:rsid w:val="00223213"/>
    <w:rsid w:val="002240AA"/>
    <w:rsid w:val="00226BD3"/>
    <w:rsid w:val="00232B8D"/>
    <w:rsid w:val="00236EE8"/>
    <w:rsid w:val="00241EAE"/>
    <w:rsid w:val="00246ACD"/>
    <w:rsid w:val="00254183"/>
    <w:rsid w:val="00256664"/>
    <w:rsid w:val="00260816"/>
    <w:rsid w:val="00265948"/>
    <w:rsid w:val="00266E71"/>
    <w:rsid w:val="00267F07"/>
    <w:rsid w:val="00270237"/>
    <w:rsid w:val="00280F8E"/>
    <w:rsid w:val="0028228E"/>
    <w:rsid w:val="002829D3"/>
    <w:rsid w:val="00292060"/>
    <w:rsid w:val="0029432D"/>
    <w:rsid w:val="002948B3"/>
    <w:rsid w:val="00295940"/>
    <w:rsid w:val="002A2639"/>
    <w:rsid w:val="002A266E"/>
    <w:rsid w:val="002A664A"/>
    <w:rsid w:val="002A78EF"/>
    <w:rsid w:val="002B26F1"/>
    <w:rsid w:val="002B5D76"/>
    <w:rsid w:val="002B6B3B"/>
    <w:rsid w:val="002C569D"/>
    <w:rsid w:val="002C5C2E"/>
    <w:rsid w:val="002C79AD"/>
    <w:rsid w:val="002D22D1"/>
    <w:rsid w:val="002D44D5"/>
    <w:rsid w:val="002E0A53"/>
    <w:rsid w:val="002E4451"/>
    <w:rsid w:val="002E574A"/>
    <w:rsid w:val="002E60C7"/>
    <w:rsid w:val="002F2F02"/>
    <w:rsid w:val="002F4C5B"/>
    <w:rsid w:val="00301E0A"/>
    <w:rsid w:val="00305B05"/>
    <w:rsid w:val="003153D0"/>
    <w:rsid w:val="00315D81"/>
    <w:rsid w:val="0032309B"/>
    <w:rsid w:val="00324793"/>
    <w:rsid w:val="00331D21"/>
    <w:rsid w:val="00336C69"/>
    <w:rsid w:val="00340460"/>
    <w:rsid w:val="00342326"/>
    <w:rsid w:val="003432AF"/>
    <w:rsid w:val="00343DF5"/>
    <w:rsid w:val="00344742"/>
    <w:rsid w:val="00351F5A"/>
    <w:rsid w:val="00371BA9"/>
    <w:rsid w:val="00374F39"/>
    <w:rsid w:val="003757D9"/>
    <w:rsid w:val="0037632E"/>
    <w:rsid w:val="0038043A"/>
    <w:rsid w:val="0039190C"/>
    <w:rsid w:val="00393C2E"/>
    <w:rsid w:val="003964D5"/>
    <w:rsid w:val="003A1A24"/>
    <w:rsid w:val="003A43F2"/>
    <w:rsid w:val="003A5E01"/>
    <w:rsid w:val="003B01AB"/>
    <w:rsid w:val="003B142E"/>
    <w:rsid w:val="003B5691"/>
    <w:rsid w:val="003B5B75"/>
    <w:rsid w:val="003C0421"/>
    <w:rsid w:val="003C388E"/>
    <w:rsid w:val="003C5CA6"/>
    <w:rsid w:val="003C69B9"/>
    <w:rsid w:val="003D1DCE"/>
    <w:rsid w:val="003D2B80"/>
    <w:rsid w:val="003D4F71"/>
    <w:rsid w:val="003D790E"/>
    <w:rsid w:val="003E07FC"/>
    <w:rsid w:val="003E2F32"/>
    <w:rsid w:val="003E49EB"/>
    <w:rsid w:val="003E6435"/>
    <w:rsid w:val="003F23ED"/>
    <w:rsid w:val="003F2FBB"/>
    <w:rsid w:val="003F578B"/>
    <w:rsid w:val="003F6625"/>
    <w:rsid w:val="003F78A4"/>
    <w:rsid w:val="00406D46"/>
    <w:rsid w:val="00406EAB"/>
    <w:rsid w:val="00413451"/>
    <w:rsid w:val="00414FFC"/>
    <w:rsid w:val="004201E1"/>
    <w:rsid w:val="00422C28"/>
    <w:rsid w:val="00424828"/>
    <w:rsid w:val="00426812"/>
    <w:rsid w:val="00431CD8"/>
    <w:rsid w:val="0043375C"/>
    <w:rsid w:val="0043379D"/>
    <w:rsid w:val="004344F1"/>
    <w:rsid w:val="00435F58"/>
    <w:rsid w:val="00440686"/>
    <w:rsid w:val="004438D0"/>
    <w:rsid w:val="004459AE"/>
    <w:rsid w:val="00445DAD"/>
    <w:rsid w:val="00446BF8"/>
    <w:rsid w:val="004504DE"/>
    <w:rsid w:val="00450D4C"/>
    <w:rsid w:val="00461E12"/>
    <w:rsid w:val="00465D51"/>
    <w:rsid w:val="00465F19"/>
    <w:rsid w:val="004663FB"/>
    <w:rsid w:val="00467B5D"/>
    <w:rsid w:val="00470038"/>
    <w:rsid w:val="0047148E"/>
    <w:rsid w:val="0047310C"/>
    <w:rsid w:val="00476F0C"/>
    <w:rsid w:val="004804F0"/>
    <w:rsid w:val="00481575"/>
    <w:rsid w:val="004848DB"/>
    <w:rsid w:val="00485D8D"/>
    <w:rsid w:val="00491F2E"/>
    <w:rsid w:val="00492DEE"/>
    <w:rsid w:val="0049460D"/>
    <w:rsid w:val="00495021"/>
    <w:rsid w:val="004A1127"/>
    <w:rsid w:val="004A1EA3"/>
    <w:rsid w:val="004A2C31"/>
    <w:rsid w:val="004A2C97"/>
    <w:rsid w:val="004A658E"/>
    <w:rsid w:val="004B1D53"/>
    <w:rsid w:val="004B54B6"/>
    <w:rsid w:val="004B566A"/>
    <w:rsid w:val="004B7558"/>
    <w:rsid w:val="004B7D9B"/>
    <w:rsid w:val="004C3A11"/>
    <w:rsid w:val="004C3E3E"/>
    <w:rsid w:val="004C5647"/>
    <w:rsid w:val="004D3663"/>
    <w:rsid w:val="004D5ED8"/>
    <w:rsid w:val="004D6663"/>
    <w:rsid w:val="004D76FD"/>
    <w:rsid w:val="004D7A4C"/>
    <w:rsid w:val="004E65F0"/>
    <w:rsid w:val="004E70B2"/>
    <w:rsid w:val="004F0B14"/>
    <w:rsid w:val="004F568E"/>
    <w:rsid w:val="004F6C91"/>
    <w:rsid w:val="00500741"/>
    <w:rsid w:val="00513333"/>
    <w:rsid w:val="00513754"/>
    <w:rsid w:val="00522AF3"/>
    <w:rsid w:val="00522C13"/>
    <w:rsid w:val="00527FCE"/>
    <w:rsid w:val="00531F98"/>
    <w:rsid w:val="00533E16"/>
    <w:rsid w:val="0053411C"/>
    <w:rsid w:val="005352B6"/>
    <w:rsid w:val="005404F1"/>
    <w:rsid w:val="005438B8"/>
    <w:rsid w:val="005445D3"/>
    <w:rsid w:val="005466B4"/>
    <w:rsid w:val="00547545"/>
    <w:rsid w:val="00547FB0"/>
    <w:rsid w:val="00550281"/>
    <w:rsid w:val="00550CB4"/>
    <w:rsid w:val="00552678"/>
    <w:rsid w:val="00554916"/>
    <w:rsid w:val="0055583F"/>
    <w:rsid w:val="005570B2"/>
    <w:rsid w:val="00562772"/>
    <w:rsid w:val="00564D98"/>
    <w:rsid w:val="00565885"/>
    <w:rsid w:val="005669F8"/>
    <w:rsid w:val="005705A5"/>
    <w:rsid w:val="005707F5"/>
    <w:rsid w:val="0057526A"/>
    <w:rsid w:val="0057634D"/>
    <w:rsid w:val="00581BE7"/>
    <w:rsid w:val="00586330"/>
    <w:rsid w:val="00592636"/>
    <w:rsid w:val="005930CE"/>
    <w:rsid w:val="00594CF9"/>
    <w:rsid w:val="005B41EF"/>
    <w:rsid w:val="005C19B3"/>
    <w:rsid w:val="005C4494"/>
    <w:rsid w:val="005C5C42"/>
    <w:rsid w:val="005D65EA"/>
    <w:rsid w:val="005D6BE7"/>
    <w:rsid w:val="005E1E57"/>
    <w:rsid w:val="005E37AD"/>
    <w:rsid w:val="005E4F0B"/>
    <w:rsid w:val="005E7288"/>
    <w:rsid w:val="00602873"/>
    <w:rsid w:val="00603C69"/>
    <w:rsid w:val="006104E9"/>
    <w:rsid w:val="00610C7E"/>
    <w:rsid w:val="00612B94"/>
    <w:rsid w:val="00615D93"/>
    <w:rsid w:val="00615F1C"/>
    <w:rsid w:val="00620C87"/>
    <w:rsid w:val="00621394"/>
    <w:rsid w:val="00627B1B"/>
    <w:rsid w:val="00630D7E"/>
    <w:rsid w:val="006331EA"/>
    <w:rsid w:val="006345B9"/>
    <w:rsid w:val="006379D1"/>
    <w:rsid w:val="00650657"/>
    <w:rsid w:val="0065101F"/>
    <w:rsid w:val="006528E1"/>
    <w:rsid w:val="006537EF"/>
    <w:rsid w:val="0065469D"/>
    <w:rsid w:val="006574DC"/>
    <w:rsid w:val="00657A26"/>
    <w:rsid w:val="006608EF"/>
    <w:rsid w:val="00661569"/>
    <w:rsid w:val="006618C5"/>
    <w:rsid w:val="00663AD4"/>
    <w:rsid w:val="006661CE"/>
    <w:rsid w:val="00673124"/>
    <w:rsid w:val="006748E5"/>
    <w:rsid w:val="00680294"/>
    <w:rsid w:val="00680926"/>
    <w:rsid w:val="00680C10"/>
    <w:rsid w:val="00681AD2"/>
    <w:rsid w:val="00681CB9"/>
    <w:rsid w:val="0068284B"/>
    <w:rsid w:val="006855B1"/>
    <w:rsid w:val="0068693E"/>
    <w:rsid w:val="00687D47"/>
    <w:rsid w:val="00690689"/>
    <w:rsid w:val="0069215A"/>
    <w:rsid w:val="0069406E"/>
    <w:rsid w:val="006970ED"/>
    <w:rsid w:val="006A28AB"/>
    <w:rsid w:val="006A3101"/>
    <w:rsid w:val="006A3486"/>
    <w:rsid w:val="006A51CC"/>
    <w:rsid w:val="006B0479"/>
    <w:rsid w:val="006B4C7C"/>
    <w:rsid w:val="006C15F2"/>
    <w:rsid w:val="006C29FE"/>
    <w:rsid w:val="006C2FD1"/>
    <w:rsid w:val="006C47E0"/>
    <w:rsid w:val="006C6544"/>
    <w:rsid w:val="006D09D8"/>
    <w:rsid w:val="006D4966"/>
    <w:rsid w:val="006E1967"/>
    <w:rsid w:val="006E31B0"/>
    <w:rsid w:val="006E6184"/>
    <w:rsid w:val="006E6ADC"/>
    <w:rsid w:val="006F1FDB"/>
    <w:rsid w:val="006F4972"/>
    <w:rsid w:val="006F5BCE"/>
    <w:rsid w:val="007011B7"/>
    <w:rsid w:val="00705861"/>
    <w:rsid w:val="00706BC4"/>
    <w:rsid w:val="007137C1"/>
    <w:rsid w:val="0071445B"/>
    <w:rsid w:val="00717C0F"/>
    <w:rsid w:val="007238D1"/>
    <w:rsid w:val="007240A5"/>
    <w:rsid w:val="00724AAE"/>
    <w:rsid w:val="00731D3B"/>
    <w:rsid w:val="00734F48"/>
    <w:rsid w:val="007406D9"/>
    <w:rsid w:val="00741610"/>
    <w:rsid w:val="0074471A"/>
    <w:rsid w:val="0075050A"/>
    <w:rsid w:val="00750E4F"/>
    <w:rsid w:val="007535B1"/>
    <w:rsid w:val="00754C6C"/>
    <w:rsid w:val="00760C00"/>
    <w:rsid w:val="00761503"/>
    <w:rsid w:val="00763021"/>
    <w:rsid w:val="007664F7"/>
    <w:rsid w:val="00771EC1"/>
    <w:rsid w:val="00774FB1"/>
    <w:rsid w:val="00777195"/>
    <w:rsid w:val="007963F9"/>
    <w:rsid w:val="007A2567"/>
    <w:rsid w:val="007A263E"/>
    <w:rsid w:val="007A28D0"/>
    <w:rsid w:val="007A54E9"/>
    <w:rsid w:val="007B1701"/>
    <w:rsid w:val="007B6D28"/>
    <w:rsid w:val="007C065C"/>
    <w:rsid w:val="007C07DF"/>
    <w:rsid w:val="007C6F9F"/>
    <w:rsid w:val="007D0916"/>
    <w:rsid w:val="007D291B"/>
    <w:rsid w:val="007D5B94"/>
    <w:rsid w:val="007D6680"/>
    <w:rsid w:val="007D711E"/>
    <w:rsid w:val="007E00C8"/>
    <w:rsid w:val="007E0D10"/>
    <w:rsid w:val="007E3EA2"/>
    <w:rsid w:val="007E7168"/>
    <w:rsid w:val="007F1DB3"/>
    <w:rsid w:val="007F4592"/>
    <w:rsid w:val="007F48CB"/>
    <w:rsid w:val="007F5C0D"/>
    <w:rsid w:val="007F681C"/>
    <w:rsid w:val="00805928"/>
    <w:rsid w:val="00807D0B"/>
    <w:rsid w:val="008110C6"/>
    <w:rsid w:val="0081200D"/>
    <w:rsid w:val="008120B4"/>
    <w:rsid w:val="00812E69"/>
    <w:rsid w:val="00812E94"/>
    <w:rsid w:val="00821270"/>
    <w:rsid w:val="00824156"/>
    <w:rsid w:val="00825501"/>
    <w:rsid w:val="008263F0"/>
    <w:rsid w:val="008264B9"/>
    <w:rsid w:val="00832953"/>
    <w:rsid w:val="00832B44"/>
    <w:rsid w:val="008349CE"/>
    <w:rsid w:val="00836F18"/>
    <w:rsid w:val="00837487"/>
    <w:rsid w:val="00840F6D"/>
    <w:rsid w:val="00843938"/>
    <w:rsid w:val="00844710"/>
    <w:rsid w:val="00844C3C"/>
    <w:rsid w:val="00851A2F"/>
    <w:rsid w:val="00856CB1"/>
    <w:rsid w:val="00862E0B"/>
    <w:rsid w:val="00862E99"/>
    <w:rsid w:val="00863655"/>
    <w:rsid w:val="008645A8"/>
    <w:rsid w:val="0086502B"/>
    <w:rsid w:val="008657EB"/>
    <w:rsid w:val="00874AF2"/>
    <w:rsid w:val="0087582B"/>
    <w:rsid w:val="00876688"/>
    <w:rsid w:val="00876B86"/>
    <w:rsid w:val="00880322"/>
    <w:rsid w:val="00882FB3"/>
    <w:rsid w:val="00885621"/>
    <w:rsid w:val="008864C7"/>
    <w:rsid w:val="00887547"/>
    <w:rsid w:val="008953B7"/>
    <w:rsid w:val="008A2F48"/>
    <w:rsid w:val="008A30F0"/>
    <w:rsid w:val="008A556D"/>
    <w:rsid w:val="008A73ED"/>
    <w:rsid w:val="008B4953"/>
    <w:rsid w:val="008B5B09"/>
    <w:rsid w:val="008C4522"/>
    <w:rsid w:val="008C4A3A"/>
    <w:rsid w:val="008C6A6A"/>
    <w:rsid w:val="008D1D23"/>
    <w:rsid w:val="008E2FDA"/>
    <w:rsid w:val="008E65E4"/>
    <w:rsid w:val="008E705B"/>
    <w:rsid w:val="008E781A"/>
    <w:rsid w:val="008F100D"/>
    <w:rsid w:val="008F49A0"/>
    <w:rsid w:val="008F7822"/>
    <w:rsid w:val="008F7913"/>
    <w:rsid w:val="0090030B"/>
    <w:rsid w:val="00900849"/>
    <w:rsid w:val="0090186E"/>
    <w:rsid w:val="00901DE1"/>
    <w:rsid w:val="009025A9"/>
    <w:rsid w:val="00905927"/>
    <w:rsid w:val="009074DC"/>
    <w:rsid w:val="00916E94"/>
    <w:rsid w:val="00920B30"/>
    <w:rsid w:val="009226C3"/>
    <w:rsid w:val="00923174"/>
    <w:rsid w:val="00923FC8"/>
    <w:rsid w:val="00924341"/>
    <w:rsid w:val="00925AA0"/>
    <w:rsid w:val="00933424"/>
    <w:rsid w:val="00933901"/>
    <w:rsid w:val="0093446B"/>
    <w:rsid w:val="0093659F"/>
    <w:rsid w:val="00940A64"/>
    <w:rsid w:val="00940F92"/>
    <w:rsid w:val="00953DBF"/>
    <w:rsid w:val="009549E6"/>
    <w:rsid w:val="00964EBB"/>
    <w:rsid w:val="00967132"/>
    <w:rsid w:val="009728A3"/>
    <w:rsid w:val="009746D4"/>
    <w:rsid w:val="00980E3E"/>
    <w:rsid w:val="00980F97"/>
    <w:rsid w:val="00982205"/>
    <w:rsid w:val="009822B7"/>
    <w:rsid w:val="00983846"/>
    <w:rsid w:val="00986A28"/>
    <w:rsid w:val="00986FC6"/>
    <w:rsid w:val="00990180"/>
    <w:rsid w:val="00990F95"/>
    <w:rsid w:val="0099582D"/>
    <w:rsid w:val="009B1879"/>
    <w:rsid w:val="009B50A5"/>
    <w:rsid w:val="009B5A5E"/>
    <w:rsid w:val="009B6742"/>
    <w:rsid w:val="009C4C6C"/>
    <w:rsid w:val="009C5C38"/>
    <w:rsid w:val="009C62B0"/>
    <w:rsid w:val="009C764D"/>
    <w:rsid w:val="009D15FF"/>
    <w:rsid w:val="009E12FA"/>
    <w:rsid w:val="009E3522"/>
    <w:rsid w:val="009F0983"/>
    <w:rsid w:val="009F37FD"/>
    <w:rsid w:val="009F57D2"/>
    <w:rsid w:val="00A01694"/>
    <w:rsid w:val="00A02CF5"/>
    <w:rsid w:val="00A0470A"/>
    <w:rsid w:val="00A10B6B"/>
    <w:rsid w:val="00A1126A"/>
    <w:rsid w:val="00A14177"/>
    <w:rsid w:val="00A14A89"/>
    <w:rsid w:val="00A177C1"/>
    <w:rsid w:val="00A2232B"/>
    <w:rsid w:val="00A23763"/>
    <w:rsid w:val="00A260FB"/>
    <w:rsid w:val="00A27E14"/>
    <w:rsid w:val="00A27E88"/>
    <w:rsid w:val="00A30C16"/>
    <w:rsid w:val="00A33638"/>
    <w:rsid w:val="00A37C56"/>
    <w:rsid w:val="00A44FE5"/>
    <w:rsid w:val="00A45B32"/>
    <w:rsid w:val="00A47C74"/>
    <w:rsid w:val="00A50A8C"/>
    <w:rsid w:val="00A53247"/>
    <w:rsid w:val="00A57BE0"/>
    <w:rsid w:val="00A745B9"/>
    <w:rsid w:val="00A85CAB"/>
    <w:rsid w:val="00A87AB9"/>
    <w:rsid w:val="00A96BAD"/>
    <w:rsid w:val="00AA1E27"/>
    <w:rsid w:val="00AA4BD6"/>
    <w:rsid w:val="00AA7076"/>
    <w:rsid w:val="00AB5962"/>
    <w:rsid w:val="00AC347D"/>
    <w:rsid w:val="00AD0362"/>
    <w:rsid w:val="00AE03F4"/>
    <w:rsid w:val="00AE0DF2"/>
    <w:rsid w:val="00AE3942"/>
    <w:rsid w:val="00AE549C"/>
    <w:rsid w:val="00AF6789"/>
    <w:rsid w:val="00AF78B2"/>
    <w:rsid w:val="00AF7C41"/>
    <w:rsid w:val="00B04282"/>
    <w:rsid w:val="00B0561F"/>
    <w:rsid w:val="00B07234"/>
    <w:rsid w:val="00B0725C"/>
    <w:rsid w:val="00B07D2B"/>
    <w:rsid w:val="00B1059F"/>
    <w:rsid w:val="00B137EE"/>
    <w:rsid w:val="00B149BF"/>
    <w:rsid w:val="00B211BF"/>
    <w:rsid w:val="00B21219"/>
    <w:rsid w:val="00B22863"/>
    <w:rsid w:val="00B22DEB"/>
    <w:rsid w:val="00B2303E"/>
    <w:rsid w:val="00B25CB1"/>
    <w:rsid w:val="00B3035B"/>
    <w:rsid w:val="00B360E7"/>
    <w:rsid w:val="00B36928"/>
    <w:rsid w:val="00B4373C"/>
    <w:rsid w:val="00B46297"/>
    <w:rsid w:val="00B50A2D"/>
    <w:rsid w:val="00B51628"/>
    <w:rsid w:val="00B51C4D"/>
    <w:rsid w:val="00B5208A"/>
    <w:rsid w:val="00B6685B"/>
    <w:rsid w:val="00B672AB"/>
    <w:rsid w:val="00B6758E"/>
    <w:rsid w:val="00B70357"/>
    <w:rsid w:val="00B80DA8"/>
    <w:rsid w:val="00B85AAD"/>
    <w:rsid w:val="00B925B8"/>
    <w:rsid w:val="00BA0DEA"/>
    <w:rsid w:val="00BA0FCD"/>
    <w:rsid w:val="00BA45CE"/>
    <w:rsid w:val="00BA6877"/>
    <w:rsid w:val="00BB075F"/>
    <w:rsid w:val="00BB0C36"/>
    <w:rsid w:val="00BB1E6B"/>
    <w:rsid w:val="00BB22A8"/>
    <w:rsid w:val="00BB5928"/>
    <w:rsid w:val="00BB5F3A"/>
    <w:rsid w:val="00BB7705"/>
    <w:rsid w:val="00BD4428"/>
    <w:rsid w:val="00BD77D3"/>
    <w:rsid w:val="00BD7FE6"/>
    <w:rsid w:val="00BE434A"/>
    <w:rsid w:val="00BE4FC7"/>
    <w:rsid w:val="00BE65B0"/>
    <w:rsid w:val="00BE7295"/>
    <w:rsid w:val="00BE7885"/>
    <w:rsid w:val="00BF29F7"/>
    <w:rsid w:val="00BF57B6"/>
    <w:rsid w:val="00BF58DC"/>
    <w:rsid w:val="00BF742A"/>
    <w:rsid w:val="00C00826"/>
    <w:rsid w:val="00C0462F"/>
    <w:rsid w:val="00C0611D"/>
    <w:rsid w:val="00C065BD"/>
    <w:rsid w:val="00C102E9"/>
    <w:rsid w:val="00C11706"/>
    <w:rsid w:val="00C118E7"/>
    <w:rsid w:val="00C1289C"/>
    <w:rsid w:val="00C1396D"/>
    <w:rsid w:val="00C1738A"/>
    <w:rsid w:val="00C20C8F"/>
    <w:rsid w:val="00C23642"/>
    <w:rsid w:val="00C27A52"/>
    <w:rsid w:val="00C35553"/>
    <w:rsid w:val="00C400B5"/>
    <w:rsid w:val="00C425B2"/>
    <w:rsid w:val="00C45CA8"/>
    <w:rsid w:val="00C46359"/>
    <w:rsid w:val="00C52531"/>
    <w:rsid w:val="00C552DD"/>
    <w:rsid w:val="00C56F63"/>
    <w:rsid w:val="00C61BB4"/>
    <w:rsid w:val="00C63413"/>
    <w:rsid w:val="00C636F2"/>
    <w:rsid w:val="00C675EC"/>
    <w:rsid w:val="00C67B0F"/>
    <w:rsid w:val="00C71875"/>
    <w:rsid w:val="00C72185"/>
    <w:rsid w:val="00C74871"/>
    <w:rsid w:val="00C767C9"/>
    <w:rsid w:val="00C82F24"/>
    <w:rsid w:val="00C85449"/>
    <w:rsid w:val="00C8758D"/>
    <w:rsid w:val="00C87C37"/>
    <w:rsid w:val="00C907EC"/>
    <w:rsid w:val="00C91FB4"/>
    <w:rsid w:val="00C94F2A"/>
    <w:rsid w:val="00CA16CC"/>
    <w:rsid w:val="00CB31DC"/>
    <w:rsid w:val="00CB431C"/>
    <w:rsid w:val="00CB51CC"/>
    <w:rsid w:val="00CB6EE7"/>
    <w:rsid w:val="00CC017B"/>
    <w:rsid w:val="00CC1912"/>
    <w:rsid w:val="00CC234B"/>
    <w:rsid w:val="00CC33A7"/>
    <w:rsid w:val="00CC3A88"/>
    <w:rsid w:val="00CC3B61"/>
    <w:rsid w:val="00CC67C1"/>
    <w:rsid w:val="00CC71FF"/>
    <w:rsid w:val="00CC76F4"/>
    <w:rsid w:val="00CD4D32"/>
    <w:rsid w:val="00CD50D4"/>
    <w:rsid w:val="00CD6402"/>
    <w:rsid w:val="00CD65CA"/>
    <w:rsid w:val="00CD7072"/>
    <w:rsid w:val="00CE4478"/>
    <w:rsid w:val="00CF3225"/>
    <w:rsid w:val="00CF624B"/>
    <w:rsid w:val="00CF70DF"/>
    <w:rsid w:val="00D06B08"/>
    <w:rsid w:val="00D075F7"/>
    <w:rsid w:val="00D135B5"/>
    <w:rsid w:val="00D15185"/>
    <w:rsid w:val="00D21620"/>
    <w:rsid w:val="00D234F3"/>
    <w:rsid w:val="00D23656"/>
    <w:rsid w:val="00D27698"/>
    <w:rsid w:val="00D46179"/>
    <w:rsid w:val="00D46E27"/>
    <w:rsid w:val="00D51AAE"/>
    <w:rsid w:val="00D533D8"/>
    <w:rsid w:val="00D55258"/>
    <w:rsid w:val="00D56545"/>
    <w:rsid w:val="00D60986"/>
    <w:rsid w:val="00D63062"/>
    <w:rsid w:val="00D65630"/>
    <w:rsid w:val="00D65C97"/>
    <w:rsid w:val="00D73E4B"/>
    <w:rsid w:val="00D7795C"/>
    <w:rsid w:val="00D80F54"/>
    <w:rsid w:val="00D92181"/>
    <w:rsid w:val="00D93A9C"/>
    <w:rsid w:val="00D94F90"/>
    <w:rsid w:val="00D95B18"/>
    <w:rsid w:val="00DA1346"/>
    <w:rsid w:val="00DA220F"/>
    <w:rsid w:val="00DA2B36"/>
    <w:rsid w:val="00DA33A0"/>
    <w:rsid w:val="00DA342C"/>
    <w:rsid w:val="00DA3C32"/>
    <w:rsid w:val="00DB1EEF"/>
    <w:rsid w:val="00DB2240"/>
    <w:rsid w:val="00DB6B2A"/>
    <w:rsid w:val="00DC03DF"/>
    <w:rsid w:val="00DC1252"/>
    <w:rsid w:val="00DC4AE8"/>
    <w:rsid w:val="00DC6AE8"/>
    <w:rsid w:val="00DD3850"/>
    <w:rsid w:val="00DD6C74"/>
    <w:rsid w:val="00DE0F90"/>
    <w:rsid w:val="00DE2D82"/>
    <w:rsid w:val="00DE7403"/>
    <w:rsid w:val="00DE7D5A"/>
    <w:rsid w:val="00DF07D8"/>
    <w:rsid w:val="00E009E5"/>
    <w:rsid w:val="00E00BF3"/>
    <w:rsid w:val="00E00DE1"/>
    <w:rsid w:val="00E05AB1"/>
    <w:rsid w:val="00E072E4"/>
    <w:rsid w:val="00E079F2"/>
    <w:rsid w:val="00E14B4A"/>
    <w:rsid w:val="00E21C05"/>
    <w:rsid w:val="00E243D5"/>
    <w:rsid w:val="00E27442"/>
    <w:rsid w:val="00E363DD"/>
    <w:rsid w:val="00E367A8"/>
    <w:rsid w:val="00E41DBF"/>
    <w:rsid w:val="00E41FCB"/>
    <w:rsid w:val="00E45B37"/>
    <w:rsid w:val="00E45DB2"/>
    <w:rsid w:val="00E52BDA"/>
    <w:rsid w:val="00E56FB1"/>
    <w:rsid w:val="00E57633"/>
    <w:rsid w:val="00E60CE4"/>
    <w:rsid w:val="00E63EAB"/>
    <w:rsid w:val="00E7055F"/>
    <w:rsid w:val="00E73EAC"/>
    <w:rsid w:val="00E77775"/>
    <w:rsid w:val="00E77815"/>
    <w:rsid w:val="00E8052D"/>
    <w:rsid w:val="00E829B8"/>
    <w:rsid w:val="00E851AF"/>
    <w:rsid w:val="00E87E72"/>
    <w:rsid w:val="00E92314"/>
    <w:rsid w:val="00E965BE"/>
    <w:rsid w:val="00E96E75"/>
    <w:rsid w:val="00EA161D"/>
    <w:rsid w:val="00EA7ADE"/>
    <w:rsid w:val="00EB05D6"/>
    <w:rsid w:val="00EB0A42"/>
    <w:rsid w:val="00EB30F3"/>
    <w:rsid w:val="00EC15DA"/>
    <w:rsid w:val="00EC2033"/>
    <w:rsid w:val="00EC4C65"/>
    <w:rsid w:val="00EC7B8A"/>
    <w:rsid w:val="00ED209F"/>
    <w:rsid w:val="00EE2D5B"/>
    <w:rsid w:val="00EE7399"/>
    <w:rsid w:val="00EE7948"/>
    <w:rsid w:val="00EF12DF"/>
    <w:rsid w:val="00F02305"/>
    <w:rsid w:val="00F02B29"/>
    <w:rsid w:val="00F0466C"/>
    <w:rsid w:val="00F11FC7"/>
    <w:rsid w:val="00F13C71"/>
    <w:rsid w:val="00F146E3"/>
    <w:rsid w:val="00F23D98"/>
    <w:rsid w:val="00F25894"/>
    <w:rsid w:val="00F27E0C"/>
    <w:rsid w:val="00F305C5"/>
    <w:rsid w:val="00F32259"/>
    <w:rsid w:val="00F42964"/>
    <w:rsid w:val="00F44279"/>
    <w:rsid w:val="00F453E1"/>
    <w:rsid w:val="00F47905"/>
    <w:rsid w:val="00F50716"/>
    <w:rsid w:val="00F53421"/>
    <w:rsid w:val="00F53567"/>
    <w:rsid w:val="00F537B7"/>
    <w:rsid w:val="00F57EA4"/>
    <w:rsid w:val="00F62801"/>
    <w:rsid w:val="00F65974"/>
    <w:rsid w:val="00F72372"/>
    <w:rsid w:val="00F756C8"/>
    <w:rsid w:val="00F83CE8"/>
    <w:rsid w:val="00F870EE"/>
    <w:rsid w:val="00F93E0F"/>
    <w:rsid w:val="00F94FAB"/>
    <w:rsid w:val="00FA1866"/>
    <w:rsid w:val="00FB0665"/>
    <w:rsid w:val="00FB0E62"/>
    <w:rsid w:val="00FB6278"/>
    <w:rsid w:val="00FB6F4B"/>
    <w:rsid w:val="00FC0499"/>
    <w:rsid w:val="00FC4F03"/>
    <w:rsid w:val="00FD0C43"/>
    <w:rsid w:val="00FD6B5A"/>
    <w:rsid w:val="00FE0550"/>
    <w:rsid w:val="00FE4815"/>
    <w:rsid w:val="00FE634A"/>
    <w:rsid w:val="05627FFA"/>
    <w:rsid w:val="0985F7A8"/>
    <w:rsid w:val="0A2EAF45"/>
    <w:rsid w:val="0AA670FE"/>
    <w:rsid w:val="0B2E367F"/>
    <w:rsid w:val="0B467832"/>
    <w:rsid w:val="12C70DD4"/>
    <w:rsid w:val="12F0FF75"/>
    <w:rsid w:val="132C4276"/>
    <w:rsid w:val="1764AC19"/>
    <w:rsid w:val="18949FA1"/>
    <w:rsid w:val="1A0AC95A"/>
    <w:rsid w:val="1A6CEB9C"/>
    <w:rsid w:val="1AFEC962"/>
    <w:rsid w:val="1C810080"/>
    <w:rsid w:val="1CDBA9BA"/>
    <w:rsid w:val="208A5940"/>
    <w:rsid w:val="23879D39"/>
    <w:rsid w:val="23F47E43"/>
    <w:rsid w:val="24ED6801"/>
    <w:rsid w:val="2676CE38"/>
    <w:rsid w:val="29B9954A"/>
    <w:rsid w:val="2AA231ED"/>
    <w:rsid w:val="2F378530"/>
    <w:rsid w:val="320AB2EF"/>
    <w:rsid w:val="32ED2567"/>
    <w:rsid w:val="343BA99E"/>
    <w:rsid w:val="3591761E"/>
    <w:rsid w:val="36B78AD5"/>
    <w:rsid w:val="39035CF9"/>
    <w:rsid w:val="39733168"/>
    <w:rsid w:val="3D5C124D"/>
    <w:rsid w:val="3DE1C19B"/>
    <w:rsid w:val="41FA77E5"/>
    <w:rsid w:val="4C95B496"/>
    <w:rsid w:val="5015D34D"/>
    <w:rsid w:val="512C802E"/>
    <w:rsid w:val="520E38C1"/>
    <w:rsid w:val="528E0B80"/>
    <w:rsid w:val="52C8508F"/>
    <w:rsid w:val="54EBFADF"/>
    <w:rsid w:val="594B28A4"/>
    <w:rsid w:val="5990684E"/>
    <w:rsid w:val="5A094304"/>
    <w:rsid w:val="5ABA3A17"/>
    <w:rsid w:val="5C820097"/>
    <w:rsid w:val="5D5FFB66"/>
    <w:rsid w:val="5FBC6856"/>
    <w:rsid w:val="632F69EB"/>
    <w:rsid w:val="63B587AA"/>
    <w:rsid w:val="64F7EFBD"/>
    <w:rsid w:val="66C547CB"/>
    <w:rsid w:val="6810D502"/>
    <w:rsid w:val="6878017D"/>
    <w:rsid w:val="6C61576C"/>
    <w:rsid w:val="7163951C"/>
    <w:rsid w:val="71E7C73E"/>
    <w:rsid w:val="72D9BEE1"/>
    <w:rsid w:val="73B5B6CB"/>
    <w:rsid w:val="741CEFE1"/>
    <w:rsid w:val="765DB34E"/>
    <w:rsid w:val="7682A8DD"/>
    <w:rsid w:val="773EB28E"/>
    <w:rsid w:val="77CA2B80"/>
    <w:rsid w:val="78ABC65B"/>
    <w:rsid w:val="7CF58709"/>
    <w:rsid w:val="7D2F8DFE"/>
    <w:rsid w:val="7E1D97E4"/>
    <w:rsid w:val="7E50A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4383A"/>
  <w15:docId w15:val="{8457F5AE-F150-4102-9110-1A270D7F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4953"/>
    <w:pPr>
      <w:tabs>
        <w:tab w:val="center" w:pos="4320"/>
        <w:tab w:val="right" w:pos="8640"/>
      </w:tabs>
    </w:pPr>
    <w:rPr>
      <w:rFonts w:ascii="Palatino" w:hAnsi="Palatino"/>
      <w:szCs w:val="20"/>
    </w:rPr>
  </w:style>
  <w:style w:type="character" w:styleId="Hyperlink">
    <w:name w:val="Hyperlink"/>
    <w:rsid w:val="008B4953"/>
    <w:rPr>
      <w:color w:val="0000FF"/>
      <w:u w:val="single"/>
    </w:rPr>
  </w:style>
  <w:style w:type="paragraph" w:styleId="BalloonText">
    <w:name w:val="Balloon Text"/>
    <w:basedOn w:val="Normal"/>
    <w:semiHidden/>
    <w:rsid w:val="00796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C6A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3101"/>
  </w:style>
  <w:style w:type="paragraph" w:styleId="NormalWeb">
    <w:name w:val="Normal (Web)"/>
    <w:basedOn w:val="Normal"/>
    <w:uiPriority w:val="99"/>
    <w:unhideWhenUsed/>
    <w:rsid w:val="0010317E"/>
    <w:pPr>
      <w:spacing w:before="100" w:beforeAutospacing="1" w:after="100" w:afterAutospacing="1"/>
    </w:pPr>
  </w:style>
  <w:style w:type="character" w:styleId="CommentReference">
    <w:name w:val="annotation reference"/>
    <w:rsid w:val="002D44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44D5"/>
  </w:style>
  <w:style w:type="paragraph" w:styleId="CommentSubject">
    <w:name w:val="annotation subject"/>
    <w:basedOn w:val="CommentText"/>
    <w:next w:val="CommentText"/>
    <w:link w:val="CommentSubjectChar"/>
    <w:rsid w:val="002D44D5"/>
    <w:rPr>
      <w:b/>
      <w:bCs/>
    </w:rPr>
  </w:style>
  <w:style w:type="character" w:customStyle="1" w:styleId="CommentSubjectChar">
    <w:name w:val="Comment Subject Char"/>
    <w:link w:val="CommentSubject"/>
    <w:rsid w:val="002D44D5"/>
    <w:rPr>
      <w:b/>
      <w:bCs/>
    </w:rPr>
  </w:style>
  <w:style w:type="paragraph" w:styleId="ListParagraph">
    <w:name w:val="List Paragraph"/>
    <w:basedOn w:val="Normal"/>
    <w:uiPriority w:val="34"/>
    <w:qFormat/>
    <w:rsid w:val="003757D9"/>
    <w:pPr>
      <w:ind w:left="720"/>
    </w:pPr>
  </w:style>
  <w:style w:type="paragraph" w:customStyle="1" w:styleId="Default">
    <w:name w:val="Default"/>
    <w:rsid w:val="00B437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B4373C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4A1127"/>
    <w:rPr>
      <w:rFonts w:ascii="Palatino" w:hAnsi="Palatino"/>
      <w:sz w:val="24"/>
    </w:rPr>
  </w:style>
  <w:style w:type="paragraph" w:styleId="Revision">
    <w:name w:val="Revision"/>
    <w:hidden/>
    <w:uiPriority w:val="99"/>
    <w:semiHidden/>
    <w:rsid w:val="00450D4C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4B566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164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63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18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7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26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13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5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72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86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53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66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38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52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3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7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6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7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09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98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743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9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1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5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74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bhscalaim@sfdph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sf.gov%2Fsites%2Fdefault%2Ffiles%2F2023-08%2FSMHS-Outpatient-Overriding-Modifier%2520Grid-v2%2520%25281%2529.xlsx&amp;wdOrigin=BROWSELINK" TargetMode="External"/><Relationship Id="rId17" Type="http://schemas.openxmlformats.org/officeDocument/2006/relationships/hyperlink" Target="https://forms.office.com/pages/responsepage.aspx?id=z8LVIj7OPUSaf9_MAjH3P8mPnUja5dJCojwI49PLjhJUOTUzM0dYMVhUUEhVSVkwWjdZVjlQSklNQi4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cs.ca.gov/services/MH/Pages/MedCCC-Library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files/document/mln1783722-proper-use-modifiers-59-xe-xp-xs-and-xu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f.gov/resource/2023/provider-billing-documentation-libr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de2ea2-40f2-4e23-bee8-88f67efe9aae">
      <UserInfo>
        <DisplayName>Hilley, Lisa (DPH)</DisplayName>
        <AccountId>15693</AccountId>
        <AccountType/>
      </UserInfo>
      <UserInfo>
        <DisplayName>Ho, Alvin (DPH)</DisplayName>
        <AccountId>17163</AccountId>
        <AccountType/>
      </UserInfo>
      <UserInfo>
        <DisplayName>Tanioka, Lorrie (DPH)</DisplayName>
        <AccountId>2018</AccountId>
        <AccountType/>
      </UserInfo>
      <UserInfo>
        <DisplayName>Bergman, Wayland (DPH)</DisplayName>
        <AccountId>7494</AccountId>
        <AccountType/>
      </UserInfo>
      <UserInfo>
        <DisplayName>Hom, Kellee (DPH)</DisplayName>
        <AccountId>4138</AccountId>
        <AccountType/>
      </UserInfo>
      <UserInfo>
        <DisplayName>Williams, Thomas (DPH)</DisplayName>
        <AccountId>14373</AccountId>
        <AccountType/>
      </UserInfo>
      <UserInfo>
        <DisplayName>Cheung, Kali (DPH)</DisplayName>
        <AccountId>14368</AccountId>
        <AccountType/>
      </UserInfo>
      <UserInfo>
        <DisplayName>Simmons, Marlo (DPH)</DisplayName>
        <AccountId>2909</AccountId>
        <AccountType/>
      </UserInfo>
      <UserInfo>
        <DisplayName>Rocha, Maximilian (DPH)</DisplayName>
        <AccountId>14369</AccountId>
        <AccountType/>
      </UserInfo>
      <UserInfo>
        <DisplayName>Momoh, Imo (DPH)</DisplayName>
        <AccountId>16651</AccountId>
        <AccountType/>
      </UserInfo>
      <UserInfo>
        <DisplayName>Lucas, Whitley (DPH)</DisplayName>
        <AccountId>16477</AccountId>
        <AccountType/>
      </UserInfo>
      <UserInfo>
        <DisplayName>Vaughn, Ashley (DPH)</DisplayName>
        <AccountId>14366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F4723732994BB2BBFA25C10395E2" ma:contentTypeVersion="3" ma:contentTypeDescription="Create a new document." ma:contentTypeScope="" ma:versionID="29574ff90b7b2e70f85ee1a51c27443a">
  <xsd:schema xmlns:xsd="http://www.w3.org/2001/XMLSchema" xmlns:xs="http://www.w3.org/2001/XMLSchema" xmlns:p="http://schemas.microsoft.com/office/2006/metadata/properties" xmlns:ns2="77de2ea2-40f2-4e23-bee8-88f67efe9aae" xmlns:ns3="96b500d7-f0ab-4ea1-bffa-515a06bd44a6" targetNamespace="http://schemas.microsoft.com/office/2006/metadata/properties" ma:root="true" ma:fieldsID="596dd84913d232af9fbb1f9a00a05c9e" ns2:_="" ns3:_="">
    <xsd:import namespace="77de2ea2-40f2-4e23-bee8-88f67efe9aae"/>
    <xsd:import namespace="96b500d7-f0ab-4ea1-bffa-515a06bd4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e2ea2-40f2-4e23-bee8-88f67efe9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00d7-f0ab-4ea1-bffa-515a06bd4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87D618-2A4E-43AB-9C6B-111838A0E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C7625-160B-4F38-A5E9-A90FC5F894DE}">
  <ds:schemaRefs>
    <ds:schemaRef ds:uri="http://schemas.microsoft.com/office/2006/metadata/properties"/>
    <ds:schemaRef ds:uri="http://schemas.microsoft.com/office/infopath/2007/PartnerControls"/>
    <ds:schemaRef ds:uri="77de2ea2-40f2-4e23-bee8-88f67efe9aae"/>
  </ds:schemaRefs>
</ds:datastoreItem>
</file>

<file path=customXml/itemProps3.xml><?xml version="1.0" encoding="utf-8"?>
<ds:datastoreItem xmlns:ds="http://schemas.openxmlformats.org/officeDocument/2006/customXml" ds:itemID="{A11E69A1-9E82-474A-A2A2-454ADCE5E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e2ea2-40f2-4e23-bee8-88f67efe9aae"/>
    <ds:schemaRef ds:uri="96b500d7-f0ab-4ea1-bffa-515a06bd4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70FF9-D8B9-41BE-8DA4-6FC50D9860F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>Department of Health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Bergman, Wayland (DPH)</cp:lastModifiedBy>
  <cp:revision>71</cp:revision>
  <cp:lastPrinted>2015-09-04T00:04:00Z</cp:lastPrinted>
  <dcterms:created xsi:type="dcterms:W3CDTF">2023-07-27T23:04:00Z</dcterms:created>
  <dcterms:modified xsi:type="dcterms:W3CDTF">2023-08-25T19:05:00Z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0x01010038CAF4723732994BB2BBFA25C10395E2</vt:lpwstr>
  </property>
  <property fmtid="{D5CDD505-2E9C-101B-9397-08002B2CF9AE}" pid="3" name="display_urn:schemas-microsoft-com:office:office#SharedWithUsers">
    <vt:lpwstr>Hilley, Lisa (DPH);Ho, Alvin (DPH);Tanioka, Lorrie (DPH)</vt:lpwstr>
  </property>
  <property fmtid="{D5CDD505-2E9C-101B-9397-08002B2CF9AE}" pid="4" name="SharedWithUsers">
    <vt:lpwstr>15693;#Hilley, Lisa (DPH);#17163;#Ho, Alvin (DPH);#2018;#Tanioka, Lorrie (DPH)</vt:lpwstr>
  </property>
</Properties>
</file>