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82130" w14:textId="77777777" w:rsidR="006B26BF" w:rsidRDefault="002B3D41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887414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ATTACHMENT 5:   FINANCING TERMS FOR DEVELOPER'S QUALIFYING PROJECT </w:t>
      </w:r>
      <w:r w:rsidRPr="00887414">
        <w:rPr>
          <w:rFonts w:asciiTheme="minorHAnsi" w:hAnsiTheme="minorHAnsi" w:cstheme="minorHAnsi"/>
          <w:color w:val="000000"/>
          <w:sz w:val="32"/>
          <w:szCs w:val="32"/>
        </w:rPr>
        <w:t>(submitted under Minimum Developer Experience)</w:t>
      </w:r>
    </w:p>
    <w:p w14:paraId="055E17F1" w14:textId="77777777" w:rsidR="002B3D41" w:rsidRPr="00887414" w:rsidRDefault="002B3D41">
      <w:pPr>
        <w:rPr>
          <w:rFonts w:asciiTheme="minorHAnsi" w:hAnsiTheme="minorHAnsi" w:cstheme="minorHAnsi"/>
          <w:b/>
          <w:u w:val="single"/>
        </w:rPr>
      </w:pPr>
      <w:r w:rsidRPr="0049626F">
        <w:rPr>
          <w:rFonts w:asciiTheme="minorHAnsi" w:hAnsiTheme="minorHAnsi"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2F4F3" wp14:editId="61EBF4ED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6361741" cy="28980"/>
                <wp:effectExtent l="0" t="19050" r="39370" b="4762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1741" cy="2898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F4E1F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9.7pt,3.75pt" to="950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" strokeweight="4.5pt">
                <v:stroke linestyle="thinThick"/>
                <w10:wrap anchorx="margin"/>
              </v:line>
            </w:pict>
          </mc:Fallback>
        </mc:AlternateContent>
      </w:r>
    </w:p>
    <w:tbl>
      <w:tblPr>
        <w:tblW w:w="10075" w:type="dxa"/>
        <w:tblLook w:val="04A0" w:firstRow="1" w:lastRow="0" w:firstColumn="1" w:lastColumn="0" w:noHBand="0" w:noVBand="1"/>
      </w:tblPr>
      <w:tblGrid>
        <w:gridCol w:w="4315"/>
        <w:gridCol w:w="5760"/>
      </w:tblGrid>
      <w:tr w:rsidR="002B6F8A" w:rsidRPr="00887414" w14:paraId="3F4D575E" w14:textId="77777777" w:rsidTr="002B6F8A">
        <w:trPr>
          <w:trHeight w:val="731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92271" w14:textId="77777777" w:rsidR="002B6F8A" w:rsidRPr="002B3D41" w:rsidRDefault="00F611ED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Project Name: </w:t>
            </w: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   </w:t>
            </w:r>
            <w:r w:rsidRPr="002B3D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Construction Loan</w:t>
            </w:r>
            <w:r w:rsidR="003C6A4C" w:rsidRPr="002B3D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/L</w:t>
            </w:r>
            <w:r w:rsidR="00950DCF" w:rsidRPr="002B3D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="003C6A4C" w:rsidRPr="002B3D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</w:t>
            </w:r>
            <w:r w:rsidR="00950DCF" w:rsidRPr="002B3D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Pr="002B3D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Closing Date: </w:t>
            </w:r>
          </w:p>
          <w:p w14:paraId="103AEAC6" w14:textId="77777777" w:rsidR="00950DCF" w:rsidRPr="002B3D41" w:rsidRDefault="00950DC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Joint Venture (circle Y or N, if applicable):  </w:t>
            </w: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 or N</w:t>
            </w:r>
          </w:p>
        </w:tc>
      </w:tr>
      <w:tr w:rsidR="003C6A4C" w:rsidRPr="00887414" w14:paraId="758F6775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51D75C9" w14:textId="77777777" w:rsidR="003C6A4C" w:rsidRPr="002B3D41" w:rsidRDefault="003C6A4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CONSTRUCTION LENDER NAME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C622F" w14:textId="77777777" w:rsidR="003C6A4C" w:rsidRPr="00887414" w:rsidRDefault="003C6A4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6A4C" w:rsidRPr="00887414" w14:paraId="47B45693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0F129" w14:textId="77777777" w:rsidR="003C6A4C" w:rsidRPr="002B3D41" w:rsidRDefault="003C6A4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bCs/>
                <w:sz w:val="22"/>
                <w:szCs w:val="22"/>
              </w:rPr>
              <w:t>Loan Amount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07CE7" w14:textId="77777777" w:rsidR="003C6A4C" w:rsidRPr="00887414" w:rsidRDefault="003C6A4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6A4C" w:rsidRPr="00887414" w14:paraId="333AEC7E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A2922" w14:textId="77777777" w:rsidR="003C6A4C" w:rsidRPr="002B3D41" w:rsidRDefault="003C6A4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bCs/>
                <w:sz w:val="22"/>
                <w:szCs w:val="22"/>
              </w:rPr>
              <w:t>Construction Loan Rate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E521" w14:textId="77777777" w:rsidR="003C6A4C" w:rsidRPr="00887414" w:rsidRDefault="003C6A4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6A4C" w:rsidRPr="00887414" w14:paraId="6F997F9C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F7EE1" w14:textId="77777777" w:rsidR="003C6A4C" w:rsidRPr="002B3D41" w:rsidRDefault="003C6A4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bCs/>
                <w:sz w:val="22"/>
                <w:szCs w:val="22"/>
              </w:rPr>
              <w:t>Term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36729" w14:textId="77777777" w:rsidR="003C6A4C" w:rsidRPr="00887414" w:rsidRDefault="003C6A4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B6F8A" w:rsidRPr="00887414" w14:paraId="060FF152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C17D47" w14:textId="77777777" w:rsidR="002B6F8A" w:rsidRPr="002B3D41" w:rsidRDefault="002B6F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PERMANENT LENDER NAME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00581" w14:textId="77777777" w:rsidR="002B6F8A" w:rsidRPr="00887414" w:rsidRDefault="002B6F8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2C61B330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86E5" w14:textId="77777777" w:rsidR="002B6F8A" w:rsidRPr="002B3D41" w:rsidRDefault="002B6F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Loan Amount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8CA31" w14:textId="77777777" w:rsidR="002B6F8A" w:rsidRPr="00887414" w:rsidRDefault="002B6F8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3C19232B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F5CE" w14:textId="77777777" w:rsidR="002B6F8A" w:rsidRPr="002B3D41" w:rsidRDefault="002B6F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Permanent Rate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9B09B" w14:textId="77777777" w:rsidR="002B6F8A" w:rsidRPr="00887414" w:rsidRDefault="002B6F8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04EA1E2F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0203" w14:textId="77777777" w:rsidR="002B6F8A" w:rsidRPr="002B3D41" w:rsidRDefault="002B6F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Term/Amortization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4FB51" w14:textId="77777777" w:rsidR="002B6F8A" w:rsidRPr="00887414" w:rsidRDefault="002B6F8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215652CF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96B1" w14:textId="77777777" w:rsidR="002B6F8A" w:rsidRPr="002B3D41" w:rsidRDefault="002B6F8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Lender's Fees &amp; Requirements</w:t>
            </w:r>
            <w:r w:rsidR="007A6856" w:rsidRPr="002B3D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5BED1" w14:textId="77777777" w:rsidR="002B6F8A" w:rsidRPr="00887414" w:rsidRDefault="002B6F8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36BF7DD9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A4D9" w14:textId="77777777" w:rsidR="002B6F8A" w:rsidRPr="002B3D41" w:rsidRDefault="002B6F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Debt Service Coverage Ratio (DSCR)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7BD8D" w14:textId="77777777" w:rsidR="002B6F8A" w:rsidRPr="00887414" w:rsidRDefault="002B6F8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07402895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CD70" w14:textId="77777777" w:rsidR="002B6F8A" w:rsidRPr="002B3D41" w:rsidRDefault="002B6F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Replacement Reserves (per unit annum)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53932" w14:textId="77777777" w:rsidR="002B6F8A" w:rsidRPr="00887414" w:rsidRDefault="002B6F8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061C8F3E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8171" w14:textId="77777777" w:rsidR="002B6F8A" w:rsidRPr="002B3D41" w:rsidRDefault="002B6F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Operating Reserves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FB76D" w14:textId="77777777" w:rsidR="002B6F8A" w:rsidRPr="00887414" w:rsidRDefault="002B6F8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66FE562E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EB4F" w14:textId="77777777" w:rsidR="002B6F8A" w:rsidRPr="002B3D41" w:rsidRDefault="002B6F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Conversion Requirements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2E880" w14:textId="77777777" w:rsidR="002B6F8A" w:rsidRPr="00887414" w:rsidRDefault="002B6F8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54DE351D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2131" w14:textId="77777777" w:rsidR="002B6F8A" w:rsidRPr="002B3D41" w:rsidRDefault="002B6F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Other Conditions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1FA8" w14:textId="77777777" w:rsidR="002B6F8A" w:rsidRPr="00887414" w:rsidRDefault="002B6F8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6D751CC9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A88581" w14:textId="77777777" w:rsidR="002B6F8A" w:rsidRPr="002B3D41" w:rsidRDefault="002B6F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TAX CREDIT INVESTOR NAME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69C40" w14:textId="77777777" w:rsidR="002B6F8A" w:rsidRPr="00887414" w:rsidRDefault="002B6F8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78FA43FA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4D8B" w14:textId="77777777" w:rsidR="002B6F8A" w:rsidRPr="002B3D41" w:rsidRDefault="002B6F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sz w:val="22"/>
                <w:szCs w:val="22"/>
              </w:rPr>
              <w:t>Total Investor Contribution</w:t>
            </w:r>
            <w:r w:rsidR="00F611ED" w:rsidRPr="002B3D41">
              <w:rPr>
                <w:rFonts w:asciiTheme="minorHAnsi" w:hAnsiTheme="minorHAnsi" w:cstheme="minorHAnsi"/>
                <w:sz w:val="22"/>
                <w:szCs w:val="22"/>
              </w:rPr>
              <w:t xml:space="preserve"> and Amount/Credit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1B785" w14:textId="77777777" w:rsidR="002B6F8A" w:rsidRPr="00887414" w:rsidRDefault="002B6F8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15CA1D7C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C5C8" w14:textId="77777777" w:rsidR="002B6F8A" w:rsidRPr="002B3D41" w:rsidRDefault="002B6F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Capital Contribution Schedule (include timing &amp; amount):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5C27" w14:textId="77777777" w:rsidR="002B6F8A" w:rsidRPr="00887414" w:rsidRDefault="002B6F8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87414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2B6F8A" w:rsidRPr="00887414" w14:paraId="67213038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E54F" w14:textId="77777777" w:rsidR="002B6F8A" w:rsidRPr="002B3D41" w:rsidRDefault="001A0C2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="002B6F8A"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Construction Closing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EB136" w14:textId="77777777" w:rsidR="002B6F8A" w:rsidRPr="00887414" w:rsidRDefault="002B6F8A">
            <w:pPr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566A556F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B8BE" w14:textId="77777777" w:rsidR="002B6F8A" w:rsidRPr="002B3D41" w:rsidRDefault="001A0C2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="002B6F8A"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During Construction (describe timing)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36082" w14:textId="77777777" w:rsidR="002B6F8A" w:rsidRPr="00887414" w:rsidRDefault="002B6F8A">
            <w:pPr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197FE488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66FB" w14:textId="77777777" w:rsidR="002B6F8A" w:rsidRPr="002B3D41" w:rsidRDefault="001A0C2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="002B6F8A"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 Conversion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774FE" w14:textId="77777777" w:rsidR="002B6F8A" w:rsidRPr="00887414" w:rsidRDefault="002B6F8A">
            <w:pPr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382949A2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E7FB" w14:textId="77777777" w:rsidR="002B6F8A" w:rsidRPr="002B3D41" w:rsidRDefault="001A0C2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="002B6F8A"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67953" w14:textId="77777777" w:rsidR="002B6F8A" w:rsidRPr="00887414" w:rsidRDefault="002B6F8A">
            <w:pPr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3E26CD3F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95A8" w14:textId="77777777" w:rsidR="002B6F8A" w:rsidRPr="002B3D41" w:rsidRDefault="001A0C2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="002B6F8A"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Final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24A7" w14:textId="77777777" w:rsidR="002B6F8A" w:rsidRPr="00887414" w:rsidRDefault="002B6F8A">
            <w:pPr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5E59E02F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B4AA" w14:textId="77777777" w:rsidR="002B6F8A" w:rsidRPr="002B3D41" w:rsidRDefault="002B6F8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Investor's Fees &amp; Requirements</w:t>
            </w:r>
            <w:r w:rsidR="007A6856" w:rsidRPr="002B3D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BD93E" w14:textId="77777777" w:rsidR="002B6F8A" w:rsidRPr="00887414" w:rsidRDefault="002B6F8A">
            <w:pPr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950DCF" w:rsidRPr="00887414" w14:paraId="083D7E4A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61E9" w14:textId="77777777" w:rsidR="00950DCF" w:rsidRPr="002B3D41" w:rsidRDefault="00950DCF" w:rsidP="00950DC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Guarantor(s)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B04A1" w14:textId="77777777" w:rsidR="00950DCF" w:rsidRPr="00887414" w:rsidRDefault="00950DC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B6F8A" w:rsidRPr="00887414" w14:paraId="1B4CBE6F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A2A4" w14:textId="77777777" w:rsidR="002B6F8A" w:rsidRPr="002B3D41" w:rsidRDefault="002B6F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Asset Management Fee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64B89" w14:textId="77777777" w:rsidR="002B6F8A" w:rsidRPr="00887414" w:rsidRDefault="002B6F8A">
            <w:pPr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0D5EEF5A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5EDF" w14:textId="77777777" w:rsidR="002B6F8A" w:rsidRPr="002B3D41" w:rsidRDefault="002B6F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General Partner Management Fee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E73D8" w14:textId="77777777" w:rsidR="002B6F8A" w:rsidRPr="00887414" w:rsidRDefault="002B6F8A">
            <w:pPr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341C34F4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06EC" w14:textId="77777777" w:rsidR="002B6F8A" w:rsidRPr="002B3D41" w:rsidRDefault="002B6F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Incentive Management Fee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33A31" w14:textId="77777777" w:rsidR="002B6F8A" w:rsidRPr="00887414" w:rsidRDefault="002B6F8A">
            <w:pPr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5951460F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5599" w14:textId="77777777" w:rsidR="002B6F8A" w:rsidRPr="002B3D41" w:rsidRDefault="002B6F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Replacement Reserves (per unit annum)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8AA11" w14:textId="77777777" w:rsidR="002B6F8A" w:rsidRPr="00887414" w:rsidRDefault="002B6F8A">
            <w:pPr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51DBC4FD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9F45" w14:textId="77777777" w:rsidR="002B6F8A" w:rsidRPr="002B3D41" w:rsidRDefault="002B6F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Operating Reserves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CA2D" w14:textId="77777777" w:rsidR="002B6F8A" w:rsidRPr="00887414" w:rsidRDefault="002B6F8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1AD82EA7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F0ED" w14:textId="77777777" w:rsidR="002B6F8A" w:rsidRPr="002B3D41" w:rsidRDefault="002B6F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Credit Adjuster and Timing Adjuster Requirements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7BE31" w14:textId="77777777" w:rsidR="002B6F8A" w:rsidRPr="00887414" w:rsidRDefault="002B6F8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2B6F8A" w:rsidRPr="00887414" w14:paraId="4844D98C" w14:textId="77777777" w:rsidTr="007A6856">
        <w:trPr>
          <w:trHeight w:val="383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6FC4" w14:textId="77777777" w:rsidR="002B6F8A" w:rsidRPr="002B3D41" w:rsidRDefault="002B6F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3D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Other Conditions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ADC3" w14:textId="77777777" w:rsidR="002B6F8A" w:rsidRPr="00887414" w:rsidRDefault="002B6F8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8741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145AA32F" w14:textId="77777777" w:rsidR="00897170" w:rsidRPr="00887414" w:rsidRDefault="00897170" w:rsidP="00FC3EAC">
      <w:pPr>
        <w:rPr>
          <w:rFonts w:asciiTheme="minorHAnsi" w:hAnsiTheme="minorHAnsi" w:cstheme="minorHAnsi"/>
        </w:rPr>
      </w:pPr>
    </w:p>
    <w:sectPr w:rsidR="00897170" w:rsidRPr="00887414" w:rsidSect="004E2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C4085" w14:textId="77777777" w:rsidR="00D217B7" w:rsidRDefault="00D217B7">
      <w:r>
        <w:separator/>
      </w:r>
    </w:p>
  </w:endnote>
  <w:endnote w:type="continuationSeparator" w:id="0">
    <w:p w14:paraId="258D7C07" w14:textId="77777777" w:rsidR="00D217B7" w:rsidRDefault="00D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BB000" w14:textId="77777777" w:rsidR="00FD6649" w:rsidRDefault="00FD66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E0625" w14:textId="702EA037" w:rsidR="004A3E8F" w:rsidRPr="00887414" w:rsidRDefault="00D216F8" w:rsidP="00D216F8">
    <w:pPr>
      <w:pStyle w:val="Footer"/>
      <w:rPr>
        <w:rFonts w:asciiTheme="minorHAnsi" w:hAnsiTheme="minorHAnsi" w:cstheme="minorHAnsi"/>
        <w:b/>
        <w:i/>
        <w:sz w:val="20"/>
        <w:szCs w:val="20"/>
      </w:rPr>
    </w:pPr>
    <w:r w:rsidRPr="0049626F">
      <w:rPr>
        <w:rFonts w:asciiTheme="minorHAnsi" w:hAnsiTheme="minorHAnsi" w:cstheme="minorHAnsi"/>
        <w:b/>
        <w:i/>
        <w:sz w:val="20"/>
        <w:szCs w:val="20"/>
      </w:rPr>
      <w:t xml:space="preserve">NOTE: This form will be posted along with the </w:t>
    </w:r>
    <w:r>
      <w:rPr>
        <w:rFonts w:asciiTheme="minorHAnsi" w:hAnsiTheme="minorHAnsi" w:cstheme="minorHAnsi"/>
        <w:b/>
        <w:i/>
        <w:sz w:val="20"/>
        <w:szCs w:val="20"/>
      </w:rPr>
      <w:t>NOFA</w:t>
    </w:r>
    <w:r w:rsidRPr="0049626F">
      <w:rPr>
        <w:rFonts w:asciiTheme="minorHAnsi" w:hAnsiTheme="minorHAnsi" w:cstheme="minorHAnsi"/>
        <w:b/>
        <w:i/>
        <w:sz w:val="20"/>
        <w:szCs w:val="20"/>
      </w:rPr>
      <w:t xml:space="preserve">on the MOHCD website and can be downloaded and filled out electronically. The completed form however must be submitted as a hard copy along with all other proposal materials as outlined in the </w:t>
    </w:r>
    <w:r>
      <w:rPr>
        <w:rFonts w:asciiTheme="minorHAnsi" w:hAnsiTheme="minorHAnsi" w:cstheme="minorHAnsi"/>
        <w:b/>
        <w:i/>
        <w:sz w:val="20"/>
        <w:szCs w:val="20"/>
      </w:rPr>
      <w:t>NOFA</w:t>
    </w:r>
    <w:r w:rsidR="00D67C00">
      <w:rPr>
        <w:rFonts w:asciiTheme="minorHAnsi" w:hAnsiTheme="minorHAnsi" w:cstheme="minorHAnsi"/>
        <w:b/>
        <w:i/>
        <w:sz w:val="20"/>
        <w:szCs w:val="20"/>
      </w:rPr>
      <w:t>.</w:t>
    </w:r>
    <w:r w:rsidR="00D67C00">
      <w:rPr>
        <w:rFonts w:asciiTheme="minorHAnsi" w:hAnsiTheme="minorHAnsi" w:cstheme="minorHAnsi"/>
        <w:b/>
        <w:i/>
        <w:sz w:val="20"/>
        <w:szCs w:val="20"/>
      </w:rPr>
      <w:tab/>
    </w:r>
    <w:r w:rsidR="004A3E8F" w:rsidRPr="00887414">
      <w:rPr>
        <w:rFonts w:asciiTheme="minorHAnsi" w:hAnsiTheme="minorHAnsi" w:cstheme="minorHAnsi"/>
        <w:b/>
        <w:i/>
        <w:sz w:val="20"/>
        <w:szCs w:val="20"/>
      </w:rPr>
      <w:tab/>
    </w:r>
    <w:r w:rsidR="00D67C00">
      <w:rPr>
        <w:rFonts w:asciiTheme="minorHAnsi" w:hAnsiTheme="minorHAnsi" w:cstheme="minorHAnsi"/>
        <w:b/>
        <w:i/>
        <w:sz w:val="20"/>
        <w:szCs w:val="20"/>
      </w:rPr>
      <w:t xml:space="preserve">                                                                                                    </w:t>
    </w:r>
    <w:r>
      <w:rPr>
        <w:rFonts w:asciiTheme="minorHAnsi" w:hAnsiTheme="minorHAnsi" w:cstheme="minorHAnsi"/>
        <w:b/>
        <w:i/>
        <w:sz w:val="20"/>
        <w:szCs w:val="20"/>
      </w:rPr>
      <w:t xml:space="preserve"> </w:t>
    </w:r>
    <w:r w:rsidR="00A71367" w:rsidRPr="00887414">
      <w:rPr>
        <w:rFonts w:asciiTheme="minorHAnsi" w:hAnsiTheme="minorHAnsi" w:cstheme="minorHAnsi"/>
        <w:b/>
        <w:i/>
        <w:sz w:val="20"/>
        <w:szCs w:val="20"/>
      </w:rPr>
      <w:t>MOHCD</w:t>
    </w:r>
    <w:r w:rsidR="007F2B9C" w:rsidRPr="00887414">
      <w:rPr>
        <w:rFonts w:asciiTheme="minorHAnsi" w:hAnsiTheme="minorHAnsi" w:cstheme="minorHAnsi"/>
        <w:b/>
        <w:i/>
        <w:sz w:val="20"/>
        <w:szCs w:val="20"/>
      </w:rPr>
      <w:t xml:space="preserve"> </w:t>
    </w:r>
    <w:r>
      <w:rPr>
        <w:rFonts w:asciiTheme="minorHAnsi" w:hAnsiTheme="minorHAnsi" w:cstheme="minorHAnsi"/>
        <w:b/>
        <w:i/>
        <w:sz w:val="20"/>
        <w:szCs w:val="20"/>
      </w:rPr>
      <w:t>NOFA</w:t>
    </w:r>
  </w:p>
  <w:p w14:paraId="198E7D1B" w14:textId="625B4E25" w:rsidR="004A3E8F" w:rsidRPr="00887414" w:rsidRDefault="004A3E8F" w:rsidP="004A3E8F">
    <w:pPr>
      <w:pStyle w:val="Footer"/>
      <w:jc w:val="right"/>
      <w:rPr>
        <w:rFonts w:asciiTheme="minorHAnsi" w:hAnsiTheme="minorHAnsi" w:cstheme="minorHAnsi"/>
        <w:b/>
        <w:i/>
        <w:sz w:val="20"/>
        <w:szCs w:val="20"/>
      </w:rPr>
    </w:pPr>
    <w:r w:rsidRPr="00887414">
      <w:rPr>
        <w:rFonts w:asciiTheme="minorHAnsi" w:hAnsiTheme="minorHAnsi" w:cstheme="minorHAnsi"/>
        <w:b/>
        <w:i/>
        <w:sz w:val="20"/>
        <w:szCs w:val="20"/>
      </w:rPr>
      <w:tab/>
    </w:r>
    <w:r w:rsidRPr="00887414">
      <w:rPr>
        <w:rFonts w:asciiTheme="minorHAnsi" w:hAnsiTheme="minorHAnsi" w:cstheme="minorHAnsi"/>
        <w:b/>
        <w:i/>
        <w:sz w:val="20"/>
        <w:szCs w:val="20"/>
      </w:rPr>
      <w:tab/>
      <w:t xml:space="preserve">Version </w:t>
    </w:r>
    <w:r w:rsidR="00D216F8">
      <w:rPr>
        <w:rFonts w:asciiTheme="minorHAnsi" w:hAnsiTheme="minorHAnsi" w:cstheme="minorHAnsi"/>
        <w:b/>
        <w:i/>
        <w:sz w:val="20"/>
        <w:szCs w:val="20"/>
      </w:rPr>
      <w:t>May</w:t>
    </w:r>
    <w:r w:rsidR="00FD6649">
      <w:rPr>
        <w:rFonts w:asciiTheme="minorHAnsi" w:hAnsiTheme="minorHAnsi" w:cstheme="minorHAnsi"/>
        <w:b/>
        <w:i/>
        <w:sz w:val="20"/>
        <w:szCs w:val="20"/>
      </w:rPr>
      <w:t xml:space="preserve"> 202</w:t>
    </w:r>
    <w:r w:rsidR="00D216F8">
      <w:rPr>
        <w:rFonts w:asciiTheme="minorHAnsi" w:hAnsiTheme="minorHAnsi" w:cstheme="minorHAnsi"/>
        <w:b/>
        <w:i/>
        <w:sz w:val="20"/>
        <w:szCs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2BD36" w14:textId="77777777" w:rsidR="00FD6649" w:rsidRDefault="00FD6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0229B" w14:textId="77777777" w:rsidR="00D217B7" w:rsidRDefault="00D217B7">
      <w:r>
        <w:separator/>
      </w:r>
    </w:p>
  </w:footnote>
  <w:footnote w:type="continuationSeparator" w:id="0">
    <w:p w14:paraId="56609AA4" w14:textId="77777777" w:rsidR="00D217B7" w:rsidRDefault="00D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4769A" w14:textId="77777777" w:rsidR="00FD6649" w:rsidRDefault="00FD66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21023" w14:textId="77777777" w:rsidR="00FD6649" w:rsidRDefault="00FD66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3FF41" w14:textId="77777777" w:rsidR="00FD6649" w:rsidRDefault="00FD66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D3DD4"/>
    <w:multiLevelType w:val="hybridMultilevel"/>
    <w:tmpl w:val="64A8F8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527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DA"/>
    <w:rsid w:val="00017964"/>
    <w:rsid w:val="000A646C"/>
    <w:rsid w:val="000C196E"/>
    <w:rsid w:val="00151BD1"/>
    <w:rsid w:val="00162BDA"/>
    <w:rsid w:val="001760B7"/>
    <w:rsid w:val="001A0C27"/>
    <w:rsid w:val="001C5BD2"/>
    <w:rsid w:val="001D34EA"/>
    <w:rsid w:val="00207BBF"/>
    <w:rsid w:val="002B3D41"/>
    <w:rsid w:val="002B6F8A"/>
    <w:rsid w:val="002D3FB1"/>
    <w:rsid w:val="002E05F5"/>
    <w:rsid w:val="002F30C0"/>
    <w:rsid w:val="002F737C"/>
    <w:rsid w:val="00346653"/>
    <w:rsid w:val="00357D11"/>
    <w:rsid w:val="003622D5"/>
    <w:rsid w:val="003A2F8E"/>
    <w:rsid w:val="003C6A4C"/>
    <w:rsid w:val="003E4B8B"/>
    <w:rsid w:val="00404EC7"/>
    <w:rsid w:val="0042656C"/>
    <w:rsid w:val="00431CB8"/>
    <w:rsid w:val="00431FFB"/>
    <w:rsid w:val="0043735C"/>
    <w:rsid w:val="00446530"/>
    <w:rsid w:val="004637C7"/>
    <w:rsid w:val="00491311"/>
    <w:rsid w:val="004A1D49"/>
    <w:rsid w:val="004A3E8F"/>
    <w:rsid w:val="004B2C71"/>
    <w:rsid w:val="004D327C"/>
    <w:rsid w:val="004E227F"/>
    <w:rsid w:val="00500EF4"/>
    <w:rsid w:val="00516E5C"/>
    <w:rsid w:val="00527119"/>
    <w:rsid w:val="0054746E"/>
    <w:rsid w:val="005B6009"/>
    <w:rsid w:val="005E51DD"/>
    <w:rsid w:val="005E77DE"/>
    <w:rsid w:val="00694DD6"/>
    <w:rsid w:val="006B26BF"/>
    <w:rsid w:val="006E3F7B"/>
    <w:rsid w:val="007016A5"/>
    <w:rsid w:val="00723FEB"/>
    <w:rsid w:val="0073597D"/>
    <w:rsid w:val="00774EF5"/>
    <w:rsid w:val="007A6856"/>
    <w:rsid w:val="007F2B9C"/>
    <w:rsid w:val="008032FA"/>
    <w:rsid w:val="008807B0"/>
    <w:rsid w:val="00887414"/>
    <w:rsid w:val="008950B9"/>
    <w:rsid w:val="00897170"/>
    <w:rsid w:val="00950DCF"/>
    <w:rsid w:val="00951C0C"/>
    <w:rsid w:val="009C6894"/>
    <w:rsid w:val="009E5F23"/>
    <w:rsid w:val="00A12A22"/>
    <w:rsid w:val="00A71367"/>
    <w:rsid w:val="00A74C08"/>
    <w:rsid w:val="00A80B53"/>
    <w:rsid w:val="00A879DA"/>
    <w:rsid w:val="00A95BF6"/>
    <w:rsid w:val="00B67C9C"/>
    <w:rsid w:val="00B72453"/>
    <w:rsid w:val="00B9481B"/>
    <w:rsid w:val="00BB6684"/>
    <w:rsid w:val="00BF4C41"/>
    <w:rsid w:val="00BF6B5B"/>
    <w:rsid w:val="00C22234"/>
    <w:rsid w:val="00C94518"/>
    <w:rsid w:val="00CB1BCE"/>
    <w:rsid w:val="00CB3DF1"/>
    <w:rsid w:val="00D216F8"/>
    <w:rsid w:val="00D217B7"/>
    <w:rsid w:val="00D441C1"/>
    <w:rsid w:val="00D67C00"/>
    <w:rsid w:val="00D67FE5"/>
    <w:rsid w:val="00DB21B0"/>
    <w:rsid w:val="00DB5712"/>
    <w:rsid w:val="00E044A9"/>
    <w:rsid w:val="00E1536E"/>
    <w:rsid w:val="00E423BC"/>
    <w:rsid w:val="00E61EB6"/>
    <w:rsid w:val="00F0494C"/>
    <w:rsid w:val="00F1566B"/>
    <w:rsid w:val="00F20B6D"/>
    <w:rsid w:val="00F611ED"/>
    <w:rsid w:val="00F816F2"/>
    <w:rsid w:val="00FC3EAC"/>
    <w:rsid w:val="00FC6448"/>
    <w:rsid w:val="00FD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37F41"/>
  <w15:docId w15:val="{72A46D26-514D-4734-A4B4-C4B080BE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2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B3D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D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0B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</vt:lpstr>
    </vt:vector>
  </TitlesOfParts>
  <Company>SFRA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:creator>SOERTH</dc:creator>
  <cp:lastModifiedBy>Blitzer, Mara (MYR)</cp:lastModifiedBy>
  <cp:revision>3</cp:revision>
  <cp:lastPrinted>2007-10-11T22:20:00Z</cp:lastPrinted>
  <dcterms:created xsi:type="dcterms:W3CDTF">2024-05-09T22:59:00Z</dcterms:created>
  <dcterms:modified xsi:type="dcterms:W3CDTF">2024-05-09T23:00:00Z</dcterms:modified>
</cp:coreProperties>
</file>